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1526"/>
        <w:gridCol w:w="6680"/>
        <w:gridCol w:w="1078"/>
      </w:tblGrid>
      <w:tr w:rsidR="007E543C">
        <w:trPr>
          <w:trHeight w:val="985"/>
        </w:trPr>
        <w:tc>
          <w:tcPr>
            <w:tcW w:w="1559" w:type="dxa"/>
          </w:tcPr>
          <w:p w:rsidR="007E543C" w:rsidRDefault="007E543C" w:rsidP="00081394">
            <w:pPr>
              <w:pStyle w:val="berschrift3"/>
              <w:spacing w:before="120"/>
              <w:jc w:val="left"/>
            </w:pPr>
          </w:p>
        </w:tc>
        <w:tc>
          <w:tcPr>
            <w:tcW w:w="6838" w:type="dxa"/>
            <w:vAlign w:val="center"/>
          </w:tcPr>
          <w:p w:rsidR="007E543C" w:rsidRPr="007217AB" w:rsidRDefault="0014058D" w:rsidP="00B53170">
            <w:pPr>
              <w:pStyle w:val="berschrift3"/>
              <w:jc w:val="center"/>
              <w:rPr>
                <w:sz w:val="10"/>
              </w:rPr>
            </w:pPr>
            <w:r>
              <w:rPr>
                <w:noProof/>
                <w:sz w:val="10"/>
              </w:rPr>
              <w:drawing>
                <wp:inline distT="0" distB="0" distL="0" distR="0">
                  <wp:extent cx="4133850" cy="533400"/>
                  <wp:effectExtent l="0" t="0" r="0" b="0"/>
                  <wp:docPr id="1" name="Bild 1" descr="Schulwer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werk-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533400"/>
                          </a:xfrm>
                          <a:prstGeom prst="rect">
                            <a:avLst/>
                          </a:prstGeom>
                          <a:noFill/>
                          <a:ln>
                            <a:noFill/>
                          </a:ln>
                        </pic:spPr>
                      </pic:pic>
                    </a:graphicData>
                  </a:graphic>
                </wp:inline>
              </w:drawing>
            </w:r>
          </w:p>
        </w:tc>
        <w:tc>
          <w:tcPr>
            <w:tcW w:w="1100" w:type="dxa"/>
            <w:vAlign w:val="center"/>
          </w:tcPr>
          <w:p w:rsidR="007E543C" w:rsidRDefault="007E543C">
            <w:pPr>
              <w:pStyle w:val="berschrift3"/>
              <w:jc w:val="center"/>
            </w:pPr>
          </w:p>
        </w:tc>
      </w:tr>
      <w:tr w:rsidR="005F5C1E">
        <w:trPr>
          <w:trHeight w:val="1125"/>
        </w:trPr>
        <w:tc>
          <w:tcPr>
            <w:tcW w:w="1559" w:type="dxa"/>
          </w:tcPr>
          <w:p w:rsidR="005F5C1E" w:rsidRDefault="005F5C1E" w:rsidP="00B53170">
            <w:pPr>
              <w:pStyle w:val="berschrift3"/>
              <w:spacing w:before="140"/>
              <w:jc w:val="left"/>
            </w:pPr>
            <w:r>
              <w:t>Schul – Nr.</w:t>
            </w:r>
          </w:p>
          <w:p w:rsidR="005F5C1E" w:rsidRDefault="005F5C1E" w:rsidP="00B53170">
            <w:pPr>
              <w:spacing w:before="140"/>
              <w:jc w:val="center"/>
            </w:pPr>
            <w:r>
              <w:rPr>
                <w:rFonts w:ascii="Arial" w:hAnsi="Arial"/>
              </w:rPr>
              <w:fldChar w:fldCharType="begin">
                <w:ffData>
                  <w:name w:val="SchulNr"/>
                  <w:enabled/>
                  <w:calcOnExit/>
                  <w:textInput>
                    <w:maxLength w:val="4"/>
                  </w:textInput>
                </w:ffData>
              </w:fldChar>
            </w:r>
            <w:bookmarkStart w:id="0" w:name="SchulNr"/>
            <w:r>
              <w:rPr>
                <w:rFonts w:ascii="Arial" w:hAnsi="Arial"/>
              </w:rPr>
              <w:instrText xml:space="preserve"> FORMTEXT </w:instrText>
            </w:r>
            <w:r>
              <w:rPr>
                <w:rFonts w:ascii="Arial" w:hAnsi="Arial"/>
              </w:rPr>
            </w:r>
            <w:r>
              <w:rPr>
                <w:rFonts w:ascii="Arial" w:hAnsi="Arial"/>
              </w:rPr>
              <w:fldChar w:fldCharType="separate"/>
            </w:r>
            <w:r w:rsidR="00A95B3F">
              <w:rPr>
                <w:rFonts w:ascii="Arial" w:hAnsi="Arial"/>
                <w:noProof/>
              </w:rPr>
              <w:t xml:space="preserve">    </w:t>
            </w:r>
            <w:r>
              <w:rPr>
                <w:rFonts w:ascii="Arial" w:hAnsi="Arial"/>
              </w:rPr>
              <w:fldChar w:fldCharType="end"/>
            </w:r>
            <w:bookmarkEnd w:id="0"/>
          </w:p>
        </w:tc>
        <w:tc>
          <w:tcPr>
            <w:tcW w:w="6838" w:type="dxa"/>
          </w:tcPr>
          <w:p w:rsidR="005F5C1E" w:rsidRDefault="005F5C1E" w:rsidP="00B53170">
            <w:pPr>
              <w:pStyle w:val="berschrift3"/>
              <w:spacing w:before="140"/>
              <w:jc w:val="center"/>
            </w:pPr>
            <w:r>
              <w:t>Schule</w:t>
            </w:r>
          </w:p>
          <w:p w:rsidR="005F5C1E" w:rsidRDefault="005F5C1E" w:rsidP="00B53170">
            <w:pPr>
              <w:spacing w:before="140"/>
              <w:jc w:val="center"/>
            </w:pPr>
            <w:r>
              <w:rPr>
                <w:rFonts w:ascii="Arial" w:hAnsi="Arial"/>
              </w:rPr>
              <w:fldChar w:fldCharType="begin">
                <w:ffData>
                  <w:name w:val="SchulName1"/>
                  <w:enabled/>
                  <w:calcOnExit w:val="0"/>
                  <w:textInput/>
                </w:ffData>
              </w:fldChar>
            </w:r>
            <w:bookmarkStart w:id="1" w:name="SchulName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5F5C1E" w:rsidRDefault="00216682" w:rsidP="00B53170">
            <w:pPr>
              <w:spacing w:before="140" w:after="60"/>
              <w:jc w:val="center"/>
            </w:pPr>
            <w:r>
              <w:rPr>
                <w:rFonts w:ascii="Arial" w:hAnsi="Arial"/>
              </w:rPr>
              <w:t>des Schulwerks der Diözese Augsburg</w:t>
            </w:r>
          </w:p>
        </w:tc>
        <w:tc>
          <w:tcPr>
            <w:tcW w:w="1100" w:type="dxa"/>
          </w:tcPr>
          <w:p w:rsidR="005F5C1E" w:rsidRDefault="005F5C1E" w:rsidP="00B53170">
            <w:pPr>
              <w:pStyle w:val="berschrift3"/>
              <w:spacing w:before="140"/>
              <w:jc w:val="center"/>
            </w:pPr>
            <w:r>
              <w:t>Jahr</w:t>
            </w:r>
          </w:p>
          <w:p w:rsidR="005F5C1E" w:rsidRDefault="005F5C1E" w:rsidP="00B53170">
            <w:pPr>
              <w:spacing w:before="140"/>
              <w:jc w:val="center"/>
            </w:pPr>
            <w:r>
              <w:rPr>
                <w:rFonts w:ascii="Arial" w:hAnsi="Arial"/>
              </w:rPr>
              <w:fldChar w:fldCharType="begin">
                <w:ffData>
                  <w:name w:val=""/>
                  <w:enabled/>
                  <w:calcOnExit w:val="0"/>
                  <w:textInput>
                    <w:type w:val="number"/>
                    <w:default w:val="2010"/>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rsidR="005F5C1E" w:rsidRDefault="005F5C1E">
      <w:pPr>
        <w:pStyle w:val="berschrift2"/>
        <w:rPr>
          <w:spacing w:val="40"/>
          <w:sz w:val="36"/>
        </w:rPr>
      </w:pPr>
    </w:p>
    <w:p w:rsidR="005F5C1E" w:rsidRDefault="00931C7A">
      <w:pPr>
        <w:pStyle w:val="berschrift2"/>
        <w:rPr>
          <w:spacing w:val="40"/>
          <w:sz w:val="36"/>
        </w:rPr>
      </w:pPr>
      <w:r>
        <w:rPr>
          <w:spacing w:val="40"/>
          <w:sz w:val="36"/>
        </w:rPr>
        <w:t>Dienstliche Beurteilung</w:t>
      </w:r>
    </w:p>
    <w:p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rsidR="00452688" w:rsidRPr="00736FF7" w:rsidRDefault="00931C7A" w:rsidP="000E1546">
      <w:pPr>
        <w:jc w:val="center"/>
        <w:rPr>
          <w:sz w:val="20"/>
        </w:rPr>
      </w:pPr>
      <w:r w:rsidRPr="00736FF7">
        <w:rPr>
          <w:sz w:val="20"/>
        </w:rPr>
        <w:t>und arbeitsvertraglich beschäftigte Lehrkräfte</w:t>
      </w:r>
    </w:p>
    <w:p w:rsidR="005F5C1E" w:rsidRDefault="005F5C1E">
      <w:pPr>
        <w:tabs>
          <w:tab w:val="left" w:pos="284"/>
          <w:tab w:val="left" w:pos="4395"/>
          <w:tab w:val="left" w:pos="4678"/>
        </w:tabs>
      </w:pPr>
    </w:p>
    <w:bookmarkStart w:id="2" w:name="Kontrollkästchen1"/>
    <w:bookmarkStart w:id="3" w:name="_GoBack"/>
    <w:p w:rsidR="00736FF7" w:rsidRDefault="00736FF7"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ed w:val="0"/>
            </w:checkBox>
          </w:ffData>
        </w:fldChar>
      </w:r>
      <w:r>
        <w:rPr>
          <w:sz w:val="20"/>
        </w:rPr>
        <w:instrText xml:space="preserve"> FORMCHECKBOX </w:instrText>
      </w:r>
      <w:r w:rsidR="00232FA9">
        <w:rPr>
          <w:sz w:val="20"/>
        </w:rPr>
      </w:r>
      <w:r w:rsidR="00232FA9">
        <w:rPr>
          <w:sz w:val="20"/>
        </w:rPr>
        <w:fldChar w:fldCharType="separate"/>
      </w:r>
      <w:r>
        <w:rPr>
          <w:sz w:val="20"/>
        </w:rPr>
        <w:fldChar w:fldCharType="end"/>
      </w:r>
      <w:bookmarkEnd w:id="2"/>
      <w:bookmarkEnd w:id="3"/>
      <w:r>
        <w:rPr>
          <w:sz w:val="20"/>
        </w:rPr>
        <w:tab/>
      </w:r>
      <w:r>
        <w:rPr>
          <w:b/>
          <w:bCs/>
          <w:sz w:val="20"/>
        </w:rPr>
        <w:t>Periodische Beurteilung</w:t>
      </w:r>
      <w:r>
        <w:rPr>
          <w:b/>
          <w:bCs/>
          <w:sz w:val="20"/>
        </w:rPr>
        <w:tab/>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232FA9">
        <w:rPr>
          <w:sz w:val="20"/>
        </w:rPr>
      </w:r>
      <w:r w:rsidR="00232FA9">
        <w:rPr>
          <w:sz w:val="20"/>
        </w:rPr>
        <w:fldChar w:fldCharType="separate"/>
      </w:r>
      <w:r>
        <w:rPr>
          <w:sz w:val="20"/>
        </w:rPr>
        <w:fldChar w:fldCharType="end"/>
      </w:r>
      <w:r>
        <w:rPr>
          <w:sz w:val="20"/>
        </w:rPr>
        <w:t xml:space="preserve"> </w:t>
      </w:r>
      <w:r>
        <w:rPr>
          <w:b/>
          <w:bCs/>
          <w:sz w:val="20"/>
        </w:rPr>
        <w:t>Zwischenbeurteilung</w:t>
      </w:r>
      <w:r>
        <w:rPr>
          <w:b/>
          <w:bCs/>
          <w:sz w:val="20"/>
        </w:rPr>
        <w:tab/>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232FA9">
        <w:rPr>
          <w:sz w:val="20"/>
        </w:rPr>
      </w:r>
      <w:r w:rsidR="00232FA9">
        <w:rPr>
          <w:sz w:val="20"/>
        </w:rPr>
        <w:fldChar w:fldCharType="separate"/>
      </w:r>
      <w:r>
        <w:rPr>
          <w:sz w:val="20"/>
        </w:rPr>
        <w:fldChar w:fldCharType="end"/>
      </w:r>
      <w:r>
        <w:rPr>
          <w:sz w:val="20"/>
        </w:rPr>
        <w:t xml:space="preserve"> </w:t>
      </w:r>
      <w:r w:rsidRPr="0009166E">
        <w:rPr>
          <w:b/>
          <w:sz w:val="20"/>
        </w:rPr>
        <w:t>Anlassbeurteilung</w:t>
      </w:r>
    </w:p>
    <w:p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trPr>
          <w:cantSplit/>
          <w:trHeight w:hRule="exact" w:val="500"/>
        </w:trPr>
        <w:tc>
          <w:tcPr>
            <w:tcW w:w="9356" w:type="dxa"/>
          </w:tcPr>
          <w:p w:rsidR="005F5C1E" w:rsidRDefault="005F5C1E">
            <w:pPr>
              <w:rPr>
                <w:sz w:val="18"/>
              </w:rPr>
            </w:pPr>
            <w:r>
              <w:rPr>
                <w:sz w:val="18"/>
              </w:rPr>
              <w:t>Amts - /Dienstbezeichnung, Name, Vorname, Geburtsdatum</w:t>
            </w:r>
          </w:p>
          <w:bookmarkStart w:id="4" w:name="Name"/>
          <w:p w:rsidR="005F5C1E" w:rsidRPr="00AC6E39" w:rsidRDefault="0097143D"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4"/>
          </w:p>
        </w:tc>
      </w:tr>
      <w:tr w:rsidR="005F5C1E">
        <w:trPr>
          <w:cantSplit/>
          <w:trHeight w:hRule="exact" w:val="500"/>
        </w:trPr>
        <w:tc>
          <w:tcPr>
            <w:tcW w:w="9356" w:type="dxa"/>
          </w:tcPr>
          <w:p w:rsidR="005F5C1E" w:rsidRDefault="005F5C1E">
            <w:pPr>
              <w:rPr>
                <w:sz w:val="18"/>
              </w:rPr>
            </w:pPr>
            <w:r>
              <w:rPr>
                <w:sz w:val="18"/>
              </w:rPr>
              <w:t>Lehramt, Lehrbefähigung</w:t>
            </w:r>
            <w:r w:rsidR="00B82FD1">
              <w:rPr>
                <w:sz w:val="18"/>
              </w:rPr>
              <w:t xml:space="preserve"> (Fächer), Lehrerlaubnis (Fächer)</w:t>
            </w:r>
          </w:p>
          <w:p w:rsidR="005F5C1E" w:rsidRDefault="005F5C1E" w:rsidP="00C7433E">
            <w:pPr>
              <w:rPr>
                <w:sz w:val="20"/>
              </w:rPr>
            </w:pPr>
            <w:r w:rsidRPr="00CA3D6F">
              <w:rPr>
                <w:rFonts w:ascii="Arial" w:hAnsi="Arial" w:cs="Arial"/>
                <w:sz w:val="22"/>
                <w:szCs w:val="22"/>
              </w:rPr>
              <w:fldChar w:fldCharType="begin">
                <w:ffData>
                  <w:name w:val="Lehramt"/>
                  <w:enabled/>
                  <w:calcOnExit w:val="0"/>
                  <w:textInput/>
                </w:ffData>
              </w:fldChar>
            </w:r>
            <w:bookmarkStart w:id="5" w:name="Lehramt"/>
            <w:r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5"/>
          </w:p>
        </w:tc>
      </w:tr>
      <w:tr w:rsidR="005F5C1E">
        <w:trPr>
          <w:cantSplit/>
          <w:trHeight w:hRule="exact" w:val="500"/>
        </w:trPr>
        <w:tc>
          <w:tcPr>
            <w:tcW w:w="9356" w:type="dxa"/>
          </w:tcPr>
          <w:p w:rsidR="005F5C1E" w:rsidRDefault="005F5C1E">
            <w:pPr>
              <w:tabs>
                <w:tab w:val="left" w:pos="284"/>
                <w:tab w:val="left" w:pos="4395"/>
                <w:tab w:val="left" w:pos="4678"/>
              </w:tabs>
              <w:rPr>
                <w:sz w:val="18"/>
              </w:rPr>
            </w:pPr>
            <w:r>
              <w:rPr>
                <w:sz w:val="18"/>
              </w:rPr>
              <w:t>Schwerbehinderung</w:t>
            </w:r>
          </w:p>
          <w:bookmarkStart w:id="6" w:name="BehindNein"/>
          <w:p w:rsidR="005F5C1E" w:rsidRDefault="004569F4"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Pr>
                <w:rFonts w:ascii="Arial" w:hAnsi="Arial"/>
                <w:sz w:val="20"/>
              </w:rPr>
              <w:instrText xml:space="preserve"> FORMCHECKBOX </w:instrText>
            </w:r>
            <w:r w:rsidR="00232FA9">
              <w:rPr>
                <w:rFonts w:ascii="Arial" w:hAnsi="Arial"/>
                <w:sz w:val="20"/>
              </w:rPr>
            </w:r>
            <w:r w:rsidR="00232FA9">
              <w:rPr>
                <w:rFonts w:ascii="Arial" w:hAnsi="Arial"/>
                <w:sz w:val="20"/>
              </w:rPr>
              <w:fldChar w:fldCharType="separate"/>
            </w:r>
            <w:r>
              <w:rPr>
                <w:rFonts w:ascii="Arial" w:hAnsi="Arial"/>
                <w:sz w:val="20"/>
              </w:rPr>
              <w:fldChar w:fldCharType="end"/>
            </w:r>
            <w:bookmarkEnd w:id="6"/>
            <w:r w:rsidR="005F5C1E">
              <w:rPr>
                <w:sz w:val="18"/>
              </w:rPr>
              <w:tab/>
              <w:t>nein</w:t>
            </w:r>
            <w:r w:rsidR="005F5C1E">
              <w:rPr>
                <w:sz w:val="18"/>
              </w:rPr>
              <w:tab/>
            </w:r>
            <w:bookmarkStart w:id="7"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Pr>
                <w:rFonts w:ascii="Arial" w:hAnsi="Arial"/>
                <w:sz w:val="20"/>
              </w:rPr>
              <w:instrText xml:space="preserve"> FORMCHECKBOX </w:instrText>
            </w:r>
            <w:r w:rsidR="00232FA9">
              <w:rPr>
                <w:rFonts w:ascii="Arial" w:hAnsi="Arial"/>
                <w:sz w:val="20"/>
              </w:rPr>
            </w:r>
            <w:r w:rsidR="00232FA9">
              <w:rPr>
                <w:rFonts w:ascii="Arial" w:hAnsi="Arial"/>
                <w:sz w:val="20"/>
              </w:rPr>
              <w:fldChar w:fldCharType="separate"/>
            </w:r>
            <w:r>
              <w:rPr>
                <w:rFonts w:ascii="Arial" w:hAnsi="Arial"/>
                <w:sz w:val="20"/>
              </w:rPr>
              <w:fldChar w:fldCharType="end"/>
            </w:r>
            <w:bookmarkEnd w:id="7"/>
            <w:r w:rsidR="005F5C1E">
              <w:rPr>
                <w:sz w:val="18"/>
              </w:rPr>
              <w:tab/>
              <w:t>ja, Grad der Behinderung</w:t>
            </w:r>
            <w:bookmarkStart w:id="8" w:name="BehindGrad"/>
            <w:r w:rsidR="008D29A5">
              <w:rPr>
                <w:sz w:val="18"/>
              </w:rPr>
              <w:t>:</w:t>
            </w:r>
            <w:r w:rsidR="006E1CD5">
              <w:rPr>
                <w:sz w:val="18"/>
              </w:rPr>
              <w:t xml:space="preserve"> </w:t>
            </w:r>
            <w:bookmarkEnd w:id="8"/>
            <w:r w:rsidR="008D29A5"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008D29A5" w:rsidRPr="00CA3D6F">
              <w:rPr>
                <w:rFonts w:ascii="Arial" w:hAnsi="Arial"/>
                <w:sz w:val="22"/>
                <w:szCs w:val="22"/>
              </w:rPr>
            </w:r>
            <w:r w:rsidR="008D29A5"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sz w:val="22"/>
                <w:szCs w:val="22"/>
              </w:rPr>
              <w:fldChar w:fldCharType="end"/>
            </w:r>
          </w:p>
        </w:tc>
      </w:tr>
    </w:tbl>
    <w:p w:rsidR="005F5C1E" w:rsidRDefault="005F5C1E">
      <w:pPr>
        <w:tabs>
          <w:tab w:val="left" w:pos="284"/>
          <w:tab w:val="left" w:pos="4395"/>
          <w:tab w:val="left" w:pos="4678"/>
        </w:tabs>
      </w:pPr>
    </w:p>
    <w:p w:rsidR="005F5C1E" w:rsidRDefault="005F5C1E">
      <w:pPr>
        <w:pStyle w:val="berschrift4"/>
      </w:pPr>
      <w:r>
        <w:t>Codierzeile</w:t>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701"/>
        <w:gridCol w:w="1702"/>
      </w:tblGrid>
      <w:tr w:rsidR="000E1546">
        <w:trPr>
          <w:cantSplit/>
        </w:trPr>
        <w:tc>
          <w:tcPr>
            <w:tcW w:w="1984" w:type="dxa"/>
          </w:tcPr>
          <w:p w:rsidR="000E1546" w:rsidRDefault="000E1546">
            <w:pPr>
              <w:tabs>
                <w:tab w:val="left" w:pos="284"/>
                <w:tab w:val="left" w:pos="4395"/>
                <w:tab w:val="left" w:pos="4678"/>
              </w:tabs>
              <w:jc w:val="center"/>
              <w:rPr>
                <w:sz w:val="16"/>
              </w:rPr>
            </w:pPr>
            <w:r>
              <w:rPr>
                <w:sz w:val="16"/>
              </w:rPr>
              <w:t>Datum der Beurteilung</w:t>
            </w:r>
            <w:r>
              <w:rPr>
                <w:sz w:val="16"/>
              </w:rPr>
              <w:br/>
              <w:t>TT.MM.JJJJ</w:t>
            </w:r>
          </w:p>
        </w:tc>
        <w:tc>
          <w:tcPr>
            <w:tcW w:w="1701" w:type="dxa"/>
          </w:tcPr>
          <w:p w:rsidR="000E1546" w:rsidRDefault="000E1546">
            <w:pPr>
              <w:tabs>
                <w:tab w:val="left" w:pos="284"/>
                <w:tab w:val="left" w:pos="4395"/>
                <w:tab w:val="left" w:pos="4678"/>
              </w:tabs>
              <w:jc w:val="center"/>
              <w:rPr>
                <w:sz w:val="16"/>
              </w:rPr>
            </w:pPr>
            <w:r>
              <w:rPr>
                <w:sz w:val="16"/>
              </w:rPr>
              <w:t>Vorlagetermin</w:t>
            </w:r>
            <w:r>
              <w:rPr>
                <w:sz w:val="16"/>
              </w:rPr>
              <w:br/>
              <w:t>TT.MM.JJJJ</w:t>
            </w:r>
          </w:p>
        </w:tc>
        <w:tc>
          <w:tcPr>
            <w:tcW w:w="1702" w:type="dxa"/>
          </w:tcPr>
          <w:p w:rsidR="000E1546" w:rsidRDefault="000E1546">
            <w:pPr>
              <w:tabs>
                <w:tab w:val="left" w:pos="284"/>
                <w:tab w:val="left" w:pos="4395"/>
                <w:tab w:val="left" w:pos="4678"/>
              </w:tabs>
              <w:jc w:val="center"/>
              <w:rPr>
                <w:sz w:val="16"/>
              </w:rPr>
            </w:pPr>
            <w:r>
              <w:rPr>
                <w:sz w:val="16"/>
              </w:rPr>
              <w:t>Beurteilung</w:t>
            </w:r>
          </w:p>
          <w:p w:rsidR="000E1546" w:rsidRDefault="000E1546">
            <w:pPr>
              <w:tabs>
                <w:tab w:val="left" w:pos="284"/>
                <w:tab w:val="left" w:pos="4395"/>
                <w:tab w:val="left" w:pos="4678"/>
              </w:tabs>
              <w:jc w:val="center"/>
              <w:rPr>
                <w:sz w:val="16"/>
              </w:rPr>
            </w:pPr>
            <w:r>
              <w:rPr>
                <w:sz w:val="16"/>
              </w:rPr>
              <w:t>G.-Urt.</w:t>
            </w:r>
          </w:p>
        </w:tc>
      </w:tr>
      <w:bookmarkStart w:id="9" w:name="Text31"/>
      <w:tr w:rsidR="000E1546">
        <w:trPr>
          <w:cantSplit/>
          <w:trHeight w:val="341"/>
        </w:trPr>
        <w:tc>
          <w:tcPr>
            <w:tcW w:w="1984" w:type="dxa"/>
            <w:tcBorders>
              <w:right w:val="nil"/>
            </w:tcBorders>
          </w:tcPr>
          <w:p w:rsidR="000E1546" w:rsidRPr="00CA3D6F" w:rsidRDefault="000E1546" w:rsidP="00C7433E">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sidR="00C7433E">
              <w:rPr>
                <w:rFonts w:ascii="Arial" w:hAnsi="Arial" w:cs="Arial"/>
                <w:noProof/>
                <w:sz w:val="20"/>
              </w:rPr>
              <w:t> </w:t>
            </w:r>
            <w:r w:rsidR="00C7433E">
              <w:rPr>
                <w:rFonts w:ascii="Arial" w:hAnsi="Arial" w:cs="Arial"/>
                <w:noProof/>
                <w:sz w:val="20"/>
              </w:rPr>
              <w:t> </w:t>
            </w:r>
            <w:r w:rsidR="00C7433E">
              <w:rPr>
                <w:rFonts w:ascii="Arial" w:hAnsi="Arial" w:cs="Arial"/>
                <w:noProof/>
                <w:sz w:val="20"/>
              </w:rPr>
              <w:t> </w:t>
            </w:r>
            <w:r w:rsidR="00C7433E">
              <w:rPr>
                <w:rFonts w:ascii="Arial" w:hAnsi="Arial" w:cs="Arial"/>
                <w:noProof/>
                <w:sz w:val="20"/>
              </w:rPr>
              <w:t> </w:t>
            </w:r>
            <w:r w:rsidR="00C7433E">
              <w:rPr>
                <w:rFonts w:ascii="Arial" w:hAnsi="Arial" w:cs="Arial"/>
                <w:noProof/>
                <w:sz w:val="20"/>
              </w:rPr>
              <w:t> </w:t>
            </w:r>
            <w:r w:rsidRPr="00CA3D6F">
              <w:rPr>
                <w:rFonts w:ascii="Arial" w:hAnsi="Arial" w:cs="Arial"/>
                <w:sz w:val="20"/>
              </w:rPr>
              <w:fldChar w:fldCharType="end"/>
            </w:r>
            <w:bookmarkEnd w:id="9"/>
          </w:p>
        </w:tc>
        <w:bookmarkStart w:id="10" w:name="Text33"/>
        <w:tc>
          <w:tcPr>
            <w:tcW w:w="1701" w:type="dxa"/>
          </w:tcPr>
          <w:p w:rsidR="000E1546" w:rsidRDefault="000E1546" w:rsidP="00014373">
            <w:pPr>
              <w:tabs>
                <w:tab w:val="left" w:pos="284"/>
                <w:tab w:val="left" w:pos="4395"/>
                <w:tab w:val="left" w:pos="4678"/>
              </w:tabs>
              <w:spacing w:before="80"/>
              <w:jc w:val="center"/>
              <w:rPr>
                <w:rFonts w:ascii="Courier New" w:hAnsi="Courier New"/>
                <w:b/>
                <w:sz w:val="20"/>
              </w:rPr>
            </w:pPr>
            <w:r w:rsidRPr="00CA3D6F">
              <w:rPr>
                <w:rFonts w:ascii="Arial" w:hAnsi="Arial" w:cs="Arial"/>
                <w:sz w:val="20"/>
              </w:rPr>
              <w:fldChar w:fldCharType="begin">
                <w:ffData>
                  <w:name w:val="Text33"/>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sidRPr="00CA3D6F">
              <w:rPr>
                <w:rFonts w:ascii="Arial" w:hAnsi="Arial" w:cs="Arial"/>
                <w:noProof/>
                <w:sz w:val="20"/>
              </w:rPr>
              <w:t> </w:t>
            </w:r>
            <w:r w:rsidRPr="00CA3D6F">
              <w:rPr>
                <w:rFonts w:ascii="Arial" w:hAnsi="Arial" w:cs="Arial"/>
                <w:noProof/>
                <w:sz w:val="20"/>
              </w:rPr>
              <w:t> </w:t>
            </w:r>
            <w:r w:rsidRPr="00CA3D6F">
              <w:rPr>
                <w:rFonts w:ascii="Arial" w:hAnsi="Arial" w:cs="Arial"/>
                <w:noProof/>
                <w:sz w:val="20"/>
              </w:rPr>
              <w:t> </w:t>
            </w:r>
            <w:r w:rsidRPr="00CA3D6F">
              <w:rPr>
                <w:rFonts w:ascii="Arial" w:hAnsi="Arial" w:cs="Arial"/>
                <w:noProof/>
                <w:sz w:val="20"/>
              </w:rPr>
              <w:t> </w:t>
            </w:r>
            <w:r w:rsidRPr="00CA3D6F">
              <w:rPr>
                <w:rFonts w:ascii="Arial" w:hAnsi="Arial" w:cs="Arial"/>
                <w:noProof/>
                <w:sz w:val="20"/>
              </w:rPr>
              <w:t> </w:t>
            </w:r>
            <w:r w:rsidRPr="00CA3D6F">
              <w:rPr>
                <w:rFonts w:ascii="Arial" w:hAnsi="Arial" w:cs="Arial"/>
                <w:sz w:val="20"/>
              </w:rPr>
              <w:fldChar w:fldCharType="end"/>
            </w:r>
            <w:bookmarkEnd w:id="10"/>
          </w:p>
        </w:tc>
        <w:tc>
          <w:tcPr>
            <w:tcW w:w="1702" w:type="dxa"/>
          </w:tcPr>
          <w:p w:rsidR="000E1546" w:rsidRPr="003F5583" w:rsidRDefault="0014058D" w:rsidP="00003E0A">
            <w:pPr>
              <w:tabs>
                <w:tab w:val="left" w:pos="284"/>
                <w:tab w:val="left" w:pos="4395"/>
                <w:tab w:val="left" w:pos="4678"/>
              </w:tabs>
              <w:spacing w:before="80"/>
              <w:jc w:val="center"/>
              <w:rPr>
                <w:rFonts w:ascii="Arial" w:hAnsi="Arial" w:cs="Arial"/>
                <w:szCs w:val="24"/>
              </w:rPr>
            </w:pPr>
            <w:r w:rsidRPr="003F5583">
              <w:rPr>
                <w:rFonts w:ascii="Arial" w:hAnsi="Arial" w:cs="Arial"/>
                <w:b/>
                <w:noProof/>
                <w:szCs w:val="24"/>
              </w:rPr>
              <mc:AlternateContent>
                <mc:Choice Requires="wps">
                  <w:drawing>
                    <wp:anchor distT="0" distB="0" distL="114300" distR="114300" simplePos="0" relativeHeight="251657728" behindDoc="0" locked="0" layoutInCell="1" allowOverlap="1">
                      <wp:simplePos x="0" y="0"/>
                      <wp:positionH relativeFrom="column">
                        <wp:posOffset>337185</wp:posOffset>
                      </wp:positionH>
                      <wp:positionV relativeFrom="paragraph">
                        <wp:posOffset>7620</wp:posOffset>
                      </wp:positionV>
                      <wp:extent cx="295910" cy="214630"/>
                      <wp:effectExtent l="7620" t="6350" r="1079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14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B460" id="Rectangle 33" o:spid="_x0000_s1026" style="position:absolute;margin-left:26.55pt;margin-top:.6pt;width:23.3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xSeQIAAPs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" filled="f" strokeweight=".5pt"/>
                  </w:pict>
                </mc:Fallback>
              </mc:AlternateContent>
            </w:r>
            <w:r w:rsidR="009840C1" w:rsidRPr="003F5583">
              <w:rPr>
                <w:rFonts w:ascii="Arial" w:hAnsi="Arial" w:cs="Arial"/>
                <w:b/>
                <w:szCs w:val="24"/>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009840C1" w:rsidRPr="003F5583">
              <w:rPr>
                <w:rFonts w:ascii="Arial" w:hAnsi="Arial" w:cs="Arial"/>
                <w:b/>
                <w:szCs w:val="24"/>
              </w:rPr>
              <w:instrText xml:space="preserve"> FORMDROPDOWN </w:instrText>
            </w:r>
            <w:r w:rsidR="00232FA9">
              <w:rPr>
                <w:rFonts w:ascii="Arial" w:hAnsi="Arial" w:cs="Arial"/>
                <w:b/>
                <w:szCs w:val="24"/>
              </w:rPr>
            </w:r>
            <w:r w:rsidR="00232FA9">
              <w:rPr>
                <w:rFonts w:ascii="Arial" w:hAnsi="Arial" w:cs="Arial"/>
                <w:b/>
                <w:szCs w:val="24"/>
              </w:rPr>
              <w:fldChar w:fldCharType="separate"/>
            </w:r>
            <w:r w:rsidR="009840C1" w:rsidRPr="003F5583">
              <w:rPr>
                <w:rFonts w:ascii="Arial" w:hAnsi="Arial" w:cs="Arial"/>
                <w:b/>
                <w:szCs w:val="24"/>
              </w:rPr>
              <w:fldChar w:fldCharType="end"/>
            </w:r>
          </w:p>
        </w:tc>
      </w:tr>
    </w:tbl>
    <w:p w:rsidR="00926303" w:rsidRDefault="00926303">
      <w:pPr>
        <w:ind w:left="567" w:hanging="567"/>
        <w:rPr>
          <w:b/>
          <w:sz w:val="20"/>
        </w:rPr>
      </w:pPr>
    </w:p>
    <w:p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1" w:name="Text35"/>
      <w:r w:rsidR="00A73C36" w:rsidRPr="002451CD">
        <w:rPr>
          <w:rFonts w:ascii="Arial" w:hAnsi="Arial" w:cs="Arial"/>
          <w:sz w:val="20"/>
        </w:rPr>
        <w:fldChar w:fldCharType="begin">
          <w:ffData>
            <w:name w:val="Text35"/>
            <w:enabled/>
            <w:calcOnExit w:val="0"/>
            <w:textInput>
              <w:type w:val="date"/>
              <w:maxLength w:val="10"/>
              <w:format w:val="dd.MM.yyyy"/>
            </w:textInput>
          </w:ffData>
        </w:fldChar>
      </w:r>
      <w:r w:rsidR="00A73C36" w:rsidRPr="002451CD">
        <w:rPr>
          <w:rFonts w:ascii="Arial" w:hAnsi="Arial" w:cs="Arial"/>
          <w:sz w:val="20"/>
        </w:rPr>
        <w:instrText xml:space="preserve"> FORMTEXT </w:instrText>
      </w:r>
      <w:r w:rsidR="00A73C36" w:rsidRPr="002451CD">
        <w:rPr>
          <w:rFonts w:ascii="Arial" w:hAnsi="Arial" w:cs="Arial"/>
          <w:sz w:val="20"/>
        </w:rPr>
      </w:r>
      <w:r w:rsidR="00A73C36" w:rsidRPr="002451CD">
        <w:rPr>
          <w:rFonts w:ascii="Arial" w:hAnsi="Arial" w:cs="Arial"/>
          <w:sz w:val="20"/>
        </w:rPr>
        <w:fldChar w:fldCharType="separate"/>
      </w:r>
      <w:r w:rsidR="00A73C36" w:rsidRPr="002451CD">
        <w:rPr>
          <w:rFonts w:ascii="Arial" w:hAnsi="Arial" w:cs="Arial"/>
          <w:noProof/>
          <w:sz w:val="20"/>
        </w:rPr>
        <w:t> </w:t>
      </w:r>
      <w:r w:rsidR="00A73C36" w:rsidRPr="002451CD">
        <w:rPr>
          <w:rFonts w:ascii="Arial" w:hAnsi="Arial" w:cs="Arial"/>
          <w:noProof/>
          <w:sz w:val="20"/>
        </w:rPr>
        <w:t> </w:t>
      </w:r>
      <w:r w:rsidR="00A73C36" w:rsidRPr="002451CD">
        <w:rPr>
          <w:rFonts w:ascii="Arial" w:hAnsi="Arial" w:cs="Arial"/>
          <w:noProof/>
          <w:sz w:val="20"/>
        </w:rPr>
        <w:t> </w:t>
      </w:r>
      <w:r w:rsidR="00A73C36" w:rsidRPr="002451CD">
        <w:rPr>
          <w:rFonts w:ascii="Arial" w:hAnsi="Arial" w:cs="Arial"/>
          <w:noProof/>
          <w:sz w:val="20"/>
        </w:rPr>
        <w:t> </w:t>
      </w:r>
      <w:r w:rsidR="00A73C36" w:rsidRPr="002451CD">
        <w:rPr>
          <w:rFonts w:ascii="Arial" w:hAnsi="Arial" w:cs="Arial"/>
          <w:noProof/>
          <w:sz w:val="20"/>
        </w:rPr>
        <w:t> </w:t>
      </w:r>
      <w:r w:rsidR="00A73C36" w:rsidRPr="002451CD">
        <w:rPr>
          <w:rFonts w:ascii="Arial" w:hAnsi="Arial" w:cs="Arial"/>
          <w:sz w:val="20"/>
        </w:rPr>
        <w:fldChar w:fldCharType="end"/>
      </w:r>
      <w:bookmarkEnd w:id="11"/>
      <w:r>
        <w:rPr>
          <w:b/>
          <w:sz w:val="20"/>
        </w:rPr>
        <w:t xml:space="preserve"> </w:t>
      </w:r>
      <w:r w:rsidR="0030514B">
        <w:rPr>
          <w:b/>
          <w:sz w:val="20"/>
        </w:rPr>
        <w:t xml:space="preserve">bis </w:t>
      </w:r>
      <w:r w:rsidR="00A73C36"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73C36" w:rsidRPr="00CA3D6F">
        <w:rPr>
          <w:rFonts w:ascii="Arial" w:hAnsi="Arial" w:cs="Arial"/>
          <w:sz w:val="20"/>
        </w:rPr>
      </w:r>
      <w:r w:rsidR="00A73C36"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sz w:val="20"/>
        </w:rPr>
        <w:fldChar w:fldCharType="end"/>
      </w:r>
    </w:p>
    <w:p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rsidTr="004A4547">
        <w:trPr>
          <w:cantSplit/>
          <w:trHeight w:hRule="exact" w:val="4801"/>
        </w:trPr>
        <w:tc>
          <w:tcPr>
            <w:tcW w:w="9356" w:type="dxa"/>
            <w:gridSpan w:val="3"/>
            <w:tcBorders>
              <w:bottom w:val="single" w:sz="4" w:space="0" w:color="auto"/>
            </w:tcBorders>
          </w:tcPr>
          <w:p w:rsidR="00543129" w:rsidRPr="004F7DC7" w:rsidRDefault="00543129" w:rsidP="00FA60FD">
            <w:pPr>
              <w:spacing w:before="60"/>
              <w:rPr>
                <w:sz w:val="20"/>
              </w:rPr>
            </w:pPr>
            <w:r>
              <w:rPr>
                <w:rFonts w:ascii="Arial" w:hAnsi="Arial"/>
                <w:sz w:val="20"/>
              </w:rPr>
              <w:fldChar w:fldCharType="begin">
                <w:ffData>
                  <w:name w:val="Text3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F5C1E">
        <w:trPr>
          <w:cantSplit/>
          <w:trHeight w:hRule="exact" w:val="792"/>
        </w:trPr>
        <w:tc>
          <w:tcPr>
            <w:tcW w:w="9356" w:type="dxa"/>
            <w:gridSpan w:val="3"/>
            <w:tcBorders>
              <w:top w:val="nil"/>
              <w:left w:val="nil"/>
              <w:bottom w:val="nil"/>
              <w:right w:val="nil"/>
            </w:tcBorders>
          </w:tcPr>
          <w:p w:rsidR="005F5C1E" w:rsidRDefault="005F5C1E">
            <w:pPr>
              <w:tabs>
                <w:tab w:val="left" w:pos="567"/>
              </w:tabs>
              <w:rPr>
                <w:b/>
                <w:sz w:val="20"/>
              </w:rPr>
            </w:pPr>
          </w:p>
          <w:p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trPr>
          <w:cantSplit/>
          <w:trHeight w:hRule="exact" w:val="403"/>
        </w:trPr>
        <w:tc>
          <w:tcPr>
            <w:tcW w:w="9356" w:type="dxa"/>
            <w:gridSpan w:val="3"/>
            <w:tcBorders>
              <w:top w:val="nil"/>
              <w:left w:val="nil"/>
              <w:bottom w:val="nil"/>
              <w:right w:val="nil"/>
            </w:tcBorders>
          </w:tcPr>
          <w:p w:rsidR="005F5C1E" w:rsidRDefault="005F5C1E">
            <w:pPr>
              <w:tabs>
                <w:tab w:val="left" w:pos="567"/>
              </w:tabs>
              <w:rPr>
                <w:b/>
                <w:sz w:val="20"/>
              </w:rPr>
            </w:pPr>
            <w:r>
              <w:rPr>
                <w:b/>
                <w:sz w:val="20"/>
              </w:rPr>
              <w:t>2.1</w:t>
            </w:r>
            <w:r>
              <w:rPr>
                <w:b/>
                <w:sz w:val="20"/>
              </w:rPr>
              <w:tab/>
              <w:t>Fachliche Leistun</w:t>
            </w:r>
            <w:r w:rsidRPr="00273454">
              <w:rPr>
                <w:b/>
                <w:sz w:val="20"/>
              </w:rPr>
              <w:t>g</w:t>
            </w:r>
          </w:p>
        </w:tc>
      </w:tr>
      <w:tr w:rsidR="002A57A1">
        <w:trPr>
          <w:cantSplit/>
          <w:trHeight w:hRule="exact" w:val="451"/>
        </w:trPr>
        <w:tc>
          <w:tcPr>
            <w:tcW w:w="8933" w:type="dxa"/>
            <w:gridSpan w:val="2"/>
            <w:vMerge w:val="restart"/>
            <w:tcBorders>
              <w:right w:val="single" w:sz="4" w:space="0" w:color="auto"/>
            </w:tcBorders>
          </w:tcPr>
          <w:p w:rsidR="002A57A1" w:rsidRDefault="002A57A1">
            <w:pPr>
              <w:tabs>
                <w:tab w:val="left" w:pos="555"/>
              </w:tabs>
              <w:rPr>
                <w:sz w:val="20"/>
              </w:rPr>
            </w:pPr>
            <w:r>
              <w:rPr>
                <w:sz w:val="20"/>
              </w:rPr>
              <w:t>2.1.1</w:t>
            </w:r>
            <w:r>
              <w:rPr>
                <w:sz w:val="20"/>
              </w:rPr>
              <w:tab/>
              <w:t>Unterrichtsplanung und Unterrichtsgestaltung</w:t>
            </w:r>
          </w:p>
          <w:p w:rsidR="002A57A1" w:rsidRPr="00543129" w:rsidRDefault="00E67E70" w:rsidP="00E67E70">
            <w:pPr>
              <w:spacing w:before="60"/>
              <w:jc w:val="both"/>
              <w:rPr>
                <w:b/>
                <w:sz w:val="20"/>
              </w:rPr>
            </w:pPr>
            <w:r w:rsidRPr="00E67E70">
              <w:rPr>
                <w:rFonts w:ascii="Arial" w:hAnsi="Arial"/>
                <w:noProof/>
                <w:sz w:val="20"/>
              </w:rPr>
              <w:t>Planung des Schuljahres, Vorbereitung des Unterrichts, Entwicklung von Fach-, Sozial- und Methodenkompetenz, Arbeitsformen im Unterricht, Handlungsorientierung, Lebensbezug, Nachhaltigkeit, Sicherung der Lernergebnisse, Methodenvielfalt, Einsatz von Medien, Gestaltung von L</w:t>
            </w:r>
            <w:r w:rsidR="002451CD">
              <w:rPr>
                <w:rFonts w:ascii="Arial" w:hAnsi="Arial"/>
                <w:noProof/>
                <w:sz w:val="20"/>
              </w:rPr>
              <w:t>eistungs</w:t>
            </w:r>
            <w:r w:rsidRPr="00E67E70">
              <w:rPr>
                <w:rFonts w:ascii="Arial" w:hAnsi="Arial"/>
                <w:noProof/>
                <w:sz w:val="20"/>
              </w:rPr>
              <w:t>nachweisen, Überwachung der Hausaufgaben</w:t>
            </w:r>
            <w:r w:rsidRPr="00E67E70">
              <w:rPr>
                <w:b/>
                <w:sz w:val="20"/>
              </w:rPr>
              <w:t xml:space="preserve">  </w:t>
            </w:r>
          </w:p>
        </w:tc>
        <w:tc>
          <w:tcPr>
            <w:tcW w:w="423" w:type="dxa"/>
            <w:tcBorders>
              <w:bottom w:val="single" w:sz="4" w:space="0" w:color="auto"/>
              <w:right w:val="single" w:sz="4" w:space="0" w:color="auto"/>
            </w:tcBorders>
          </w:tcPr>
          <w:p w:rsidR="002A57A1" w:rsidRPr="00176839" w:rsidRDefault="009F6395" w:rsidP="00FA60FD">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2A57A1" w:rsidTr="004A4547">
        <w:trPr>
          <w:cantSplit/>
          <w:trHeight w:hRule="exact" w:val="1051"/>
        </w:trPr>
        <w:tc>
          <w:tcPr>
            <w:tcW w:w="8933" w:type="dxa"/>
            <w:gridSpan w:val="2"/>
            <w:vMerge/>
            <w:tcBorders>
              <w:bottom w:val="single" w:sz="4" w:space="0" w:color="auto"/>
              <w:right w:val="single" w:sz="4" w:space="0" w:color="auto"/>
            </w:tcBorders>
          </w:tcPr>
          <w:p w:rsidR="002A57A1" w:rsidRDefault="002A57A1">
            <w:pPr>
              <w:tabs>
                <w:tab w:val="left" w:pos="555"/>
              </w:tabs>
              <w:rPr>
                <w:sz w:val="20"/>
              </w:rPr>
            </w:pPr>
          </w:p>
        </w:tc>
        <w:tc>
          <w:tcPr>
            <w:tcW w:w="423" w:type="dxa"/>
            <w:tcBorders>
              <w:bottom w:val="single" w:sz="4" w:space="0" w:color="auto"/>
              <w:right w:val="single" w:sz="4" w:space="0" w:color="auto"/>
            </w:tcBorders>
          </w:tcPr>
          <w:p w:rsidR="002A57A1" w:rsidRPr="004F7DC7" w:rsidRDefault="002A57A1" w:rsidP="00FA60FD">
            <w:pPr>
              <w:spacing w:before="60"/>
              <w:rPr>
                <w:rFonts w:ascii="Bookman Old Style" w:hAnsi="Bookman Old Style"/>
                <w:sz w:val="20"/>
              </w:rPr>
            </w:pPr>
          </w:p>
        </w:tc>
      </w:tr>
      <w:tr w:rsidR="005F5C1E" w:rsidRPr="00906C78" w:rsidTr="004A4547">
        <w:trPr>
          <w:cantSplit/>
          <w:trHeight w:val="70"/>
        </w:trPr>
        <w:tc>
          <w:tcPr>
            <w:tcW w:w="9356" w:type="dxa"/>
            <w:gridSpan w:val="3"/>
            <w:tcBorders>
              <w:top w:val="nil"/>
              <w:left w:val="nil"/>
              <w:bottom w:val="nil"/>
              <w:right w:val="nil"/>
            </w:tcBorders>
          </w:tcPr>
          <w:p w:rsidR="005F5C1E" w:rsidRPr="00906C78" w:rsidRDefault="005F5C1E" w:rsidP="004D1119">
            <w:pPr>
              <w:spacing w:before="60"/>
              <w:rPr>
                <w:sz w:val="20"/>
              </w:rPr>
            </w:pPr>
          </w:p>
        </w:tc>
      </w:tr>
      <w:tr w:rsidR="002A57A1">
        <w:trPr>
          <w:cantSplit/>
          <w:trHeight w:hRule="exact" w:val="411"/>
        </w:trPr>
        <w:tc>
          <w:tcPr>
            <w:tcW w:w="8909" w:type="dxa"/>
            <w:vMerge w:val="restart"/>
            <w:tcBorders>
              <w:top w:val="single" w:sz="4" w:space="0" w:color="auto"/>
            </w:tcBorders>
          </w:tcPr>
          <w:p w:rsidR="002A57A1" w:rsidRDefault="002A57A1">
            <w:pPr>
              <w:tabs>
                <w:tab w:val="left" w:pos="567"/>
              </w:tabs>
              <w:spacing w:before="60"/>
              <w:rPr>
                <w:sz w:val="20"/>
              </w:rPr>
            </w:pPr>
            <w:r>
              <w:rPr>
                <w:sz w:val="20"/>
              </w:rPr>
              <w:t>2.1.2</w:t>
            </w:r>
            <w:r>
              <w:rPr>
                <w:sz w:val="20"/>
              </w:rPr>
              <w:tab/>
              <w:t>Unterrichtserfolg</w:t>
            </w:r>
          </w:p>
          <w:p w:rsidR="002A57A1" w:rsidRDefault="00E67E70" w:rsidP="00E67E70">
            <w:pPr>
              <w:spacing w:before="60"/>
              <w:jc w:val="both"/>
              <w:rPr>
                <w:sz w:val="20"/>
              </w:rPr>
            </w:pPr>
            <w:r w:rsidRPr="00E67E70">
              <w:rPr>
                <w:rFonts w:ascii="Arial" w:hAnsi="Arial"/>
                <w:noProof/>
                <w:sz w:val="20"/>
              </w:rPr>
              <w:t>Erreichen der Lern- und Bildungsziele, Hilfestellung beim Erwerb von Wissen und fachlichen Kompetenzen, Transparenz der Leistungsmessung, Förderung von Begabungen, Behebung von Lerndefiziten</w:t>
            </w:r>
          </w:p>
        </w:tc>
        <w:tc>
          <w:tcPr>
            <w:tcW w:w="447" w:type="dxa"/>
            <w:gridSpan w:val="2"/>
            <w:tcBorders>
              <w:top w:val="single" w:sz="4" w:space="0" w:color="auto"/>
            </w:tcBorders>
          </w:tcPr>
          <w:p w:rsidR="002A57A1" w:rsidRPr="00176839" w:rsidRDefault="002A57A1"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2A57A1" w:rsidTr="004A4547">
        <w:trPr>
          <w:cantSplit/>
          <w:trHeight w:hRule="exact" w:val="859"/>
        </w:trPr>
        <w:tc>
          <w:tcPr>
            <w:tcW w:w="8909" w:type="dxa"/>
            <w:vMerge/>
          </w:tcPr>
          <w:p w:rsidR="002A57A1" w:rsidRDefault="002A57A1">
            <w:pPr>
              <w:tabs>
                <w:tab w:val="left" w:pos="567"/>
              </w:tabs>
              <w:spacing w:before="60"/>
              <w:rPr>
                <w:sz w:val="20"/>
              </w:rPr>
            </w:pPr>
          </w:p>
        </w:tc>
        <w:tc>
          <w:tcPr>
            <w:tcW w:w="447" w:type="dxa"/>
            <w:gridSpan w:val="2"/>
            <w:tcBorders>
              <w:top w:val="single" w:sz="4" w:space="0" w:color="auto"/>
            </w:tcBorders>
          </w:tcPr>
          <w:p w:rsidR="002A57A1" w:rsidRPr="004F7DC7" w:rsidRDefault="002A57A1" w:rsidP="00A55091">
            <w:pPr>
              <w:spacing w:before="60"/>
              <w:rPr>
                <w:rFonts w:ascii="Bookman Old Style" w:hAnsi="Bookman Old Style"/>
                <w:sz w:val="20"/>
              </w:rPr>
            </w:pPr>
          </w:p>
        </w:tc>
      </w:tr>
      <w:tr w:rsidR="002A57A1">
        <w:trPr>
          <w:cantSplit/>
          <w:trHeight w:hRule="exact" w:val="419"/>
        </w:trPr>
        <w:tc>
          <w:tcPr>
            <w:tcW w:w="8909" w:type="dxa"/>
            <w:vMerge w:val="restart"/>
          </w:tcPr>
          <w:p w:rsidR="002A57A1" w:rsidRDefault="002A57A1">
            <w:pPr>
              <w:tabs>
                <w:tab w:val="left" w:pos="567"/>
              </w:tabs>
              <w:spacing w:before="60"/>
              <w:rPr>
                <w:sz w:val="20"/>
              </w:rPr>
            </w:pPr>
            <w:r>
              <w:rPr>
                <w:sz w:val="20"/>
              </w:rPr>
              <w:br w:type="page"/>
              <w:t>2.1.3</w:t>
            </w:r>
            <w:r>
              <w:rPr>
                <w:sz w:val="20"/>
              </w:rPr>
              <w:tab/>
              <w:t>Erzieherisches Wirken</w:t>
            </w:r>
          </w:p>
          <w:p w:rsidR="002A57A1" w:rsidRDefault="00E67E70" w:rsidP="00E67E70">
            <w:pPr>
              <w:spacing w:before="60"/>
              <w:jc w:val="both"/>
              <w:rPr>
                <w:sz w:val="20"/>
              </w:rPr>
            </w:pPr>
            <w:r w:rsidRPr="00E67E70">
              <w:rPr>
                <w:rFonts w:ascii="Arial" w:hAnsi="Arial"/>
                <w:noProof/>
                <w:sz w:val="20"/>
              </w:rPr>
              <w:t>Gestaltung einer positiven Lern- und Erziehungsatmosphäre in der Klasse, fachliche und persönliche Unterstützung bei der Entwicklung von Fach-, Sozial- und Methodenkompetenz, Förderung eigenverantwortlichen Engagements der Schülerinnen und Schüler in der Schulgemeinschaft, Lösen/Bewältigen von schwierigen Situationen und Konflikten</w:t>
            </w:r>
          </w:p>
        </w:tc>
        <w:tc>
          <w:tcPr>
            <w:tcW w:w="447" w:type="dxa"/>
            <w:gridSpan w:val="2"/>
          </w:tcPr>
          <w:p w:rsidR="002A57A1" w:rsidRPr="00176839" w:rsidRDefault="002A57A1" w:rsidP="007D0878">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2A57A1" w:rsidTr="004A4547">
        <w:trPr>
          <w:cantSplit/>
          <w:trHeight w:hRule="exact" w:val="1287"/>
        </w:trPr>
        <w:tc>
          <w:tcPr>
            <w:tcW w:w="8909" w:type="dxa"/>
            <w:vMerge/>
          </w:tcPr>
          <w:p w:rsidR="002A57A1" w:rsidRDefault="002A57A1">
            <w:pPr>
              <w:tabs>
                <w:tab w:val="left" w:pos="567"/>
              </w:tabs>
              <w:spacing w:before="60"/>
              <w:rPr>
                <w:sz w:val="20"/>
              </w:rPr>
            </w:pPr>
          </w:p>
        </w:tc>
        <w:tc>
          <w:tcPr>
            <w:tcW w:w="447" w:type="dxa"/>
            <w:gridSpan w:val="2"/>
          </w:tcPr>
          <w:p w:rsidR="002A57A1" w:rsidRPr="004F7DC7" w:rsidRDefault="002A57A1" w:rsidP="007D0878">
            <w:pPr>
              <w:spacing w:before="60"/>
              <w:rPr>
                <w:rFonts w:ascii="Bookman Old Style" w:hAnsi="Bookman Old Style"/>
                <w:sz w:val="20"/>
              </w:rPr>
            </w:pPr>
          </w:p>
        </w:tc>
      </w:tr>
      <w:tr w:rsidR="002A57A1">
        <w:trPr>
          <w:cantSplit/>
          <w:trHeight w:hRule="exact" w:val="427"/>
        </w:trPr>
        <w:tc>
          <w:tcPr>
            <w:tcW w:w="8909" w:type="dxa"/>
            <w:vMerge w:val="restart"/>
          </w:tcPr>
          <w:p w:rsidR="002A57A1" w:rsidRDefault="002A57A1">
            <w:pPr>
              <w:tabs>
                <w:tab w:val="left" w:pos="567"/>
              </w:tabs>
              <w:spacing w:before="60"/>
              <w:rPr>
                <w:sz w:val="20"/>
              </w:rPr>
            </w:pPr>
            <w:r>
              <w:rPr>
                <w:sz w:val="20"/>
              </w:rPr>
              <w:t>2.1.4</w:t>
            </w:r>
            <w:r>
              <w:rPr>
                <w:sz w:val="20"/>
              </w:rPr>
              <w:tab/>
              <w:t>Zusammenarbeit</w:t>
            </w:r>
          </w:p>
          <w:p w:rsidR="002A57A1" w:rsidRDefault="00E67E70" w:rsidP="00E67E70">
            <w:pPr>
              <w:spacing w:before="60"/>
              <w:jc w:val="both"/>
              <w:rPr>
                <w:sz w:val="20"/>
              </w:rPr>
            </w:pPr>
            <w:r w:rsidRPr="00E67E70">
              <w:rPr>
                <w:rFonts w:ascii="Arial" w:hAnsi="Arial"/>
                <w:noProof/>
                <w:sz w:val="20"/>
              </w:rPr>
              <w:t>Fähigkeit und Bereitschaft zur fächerübergreifenden Zusammenarbeit mit der Schulleitung, dem Kollegium, den Erziehungsberechtigten, mit Vorgesetzten sowie schulischen und außerschulischen Stellen</w:t>
            </w:r>
          </w:p>
        </w:tc>
        <w:tc>
          <w:tcPr>
            <w:tcW w:w="447" w:type="dxa"/>
            <w:gridSpan w:val="2"/>
          </w:tcPr>
          <w:p w:rsidR="002A57A1" w:rsidRPr="00176839" w:rsidRDefault="002A57A1"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2A57A1" w:rsidTr="004A4547">
        <w:trPr>
          <w:cantSplit/>
          <w:trHeight w:hRule="exact" w:val="858"/>
        </w:trPr>
        <w:tc>
          <w:tcPr>
            <w:tcW w:w="8909" w:type="dxa"/>
            <w:vMerge/>
          </w:tcPr>
          <w:p w:rsidR="002A57A1" w:rsidRDefault="002A57A1">
            <w:pPr>
              <w:tabs>
                <w:tab w:val="left" w:pos="567"/>
              </w:tabs>
              <w:spacing w:before="60"/>
              <w:rPr>
                <w:sz w:val="20"/>
              </w:rPr>
            </w:pPr>
          </w:p>
        </w:tc>
        <w:tc>
          <w:tcPr>
            <w:tcW w:w="447" w:type="dxa"/>
            <w:gridSpan w:val="2"/>
          </w:tcPr>
          <w:p w:rsidR="002A57A1" w:rsidRPr="004F7DC7" w:rsidRDefault="002A57A1" w:rsidP="00A55091">
            <w:pPr>
              <w:spacing w:before="60"/>
              <w:rPr>
                <w:rFonts w:ascii="Bookman Old Style" w:hAnsi="Bookman Old Style"/>
                <w:sz w:val="20"/>
              </w:rPr>
            </w:pPr>
          </w:p>
        </w:tc>
      </w:tr>
      <w:tr w:rsidR="004C224C">
        <w:trPr>
          <w:cantSplit/>
          <w:trHeight w:hRule="exact" w:val="388"/>
        </w:trPr>
        <w:tc>
          <w:tcPr>
            <w:tcW w:w="8909" w:type="dxa"/>
            <w:vMerge w:val="restart"/>
          </w:tcPr>
          <w:p w:rsidR="004C224C" w:rsidRDefault="004C224C">
            <w:pPr>
              <w:tabs>
                <w:tab w:val="left" w:pos="567"/>
              </w:tabs>
              <w:spacing w:before="60"/>
              <w:rPr>
                <w:sz w:val="20"/>
              </w:rPr>
            </w:pPr>
            <w:r>
              <w:rPr>
                <w:sz w:val="20"/>
              </w:rPr>
              <w:t>2.1.5</w:t>
            </w:r>
            <w:r>
              <w:rPr>
                <w:sz w:val="20"/>
              </w:rPr>
              <w:tab/>
              <w:t>Sonstige dienstliche Tätigkeiten</w:t>
            </w:r>
          </w:p>
          <w:p w:rsidR="004C224C" w:rsidRDefault="00E67E70" w:rsidP="00DE0900">
            <w:pPr>
              <w:spacing w:before="60"/>
              <w:jc w:val="both"/>
              <w:rPr>
                <w:sz w:val="20"/>
              </w:rPr>
            </w:pPr>
            <w:r w:rsidRPr="00E67E70">
              <w:rPr>
                <w:rFonts w:ascii="Arial" w:hAnsi="Arial"/>
                <w:noProof/>
                <w:sz w:val="20"/>
              </w:rPr>
              <w:t>Beitrag zur inneren Schulentwicklung, Mitarbeit in schulischen Gremien, Aktivitäten in der Lehrer-fortbildung (Teilnahme und eigene Beiträge), Organisation und</w:t>
            </w:r>
            <w:r>
              <w:rPr>
                <w:rFonts w:ascii="Arial" w:hAnsi="Arial"/>
                <w:noProof/>
                <w:sz w:val="20"/>
              </w:rPr>
              <w:t xml:space="preserve"> Durchführung schulischer Veran</w:t>
            </w:r>
            <w:r w:rsidRPr="00E67E70">
              <w:rPr>
                <w:rFonts w:ascii="Arial" w:hAnsi="Arial"/>
                <w:noProof/>
                <w:sz w:val="20"/>
              </w:rPr>
              <w:t>staltungen, sonstige übertragene Aufgaben</w:t>
            </w:r>
          </w:p>
        </w:tc>
        <w:tc>
          <w:tcPr>
            <w:tcW w:w="447" w:type="dxa"/>
            <w:gridSpan w:val="2"/>
          </w:tcPr>
          <w:p w:rsidR="004C224C" w:rsidRPr="00176839" w:rsidRDefault="004C224C" w:rsidP="004F7DC7">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4C224C">
        <w:trPr>
          <w:cantSplit/>
          <w:trHeight w:hRule="exact" w:val="1021"/>
        </w:trPr>
        <w:tc>
          <w:tcPr>
            <w:tcW w:w="8909" w:type="dxa"/>
            <w:vMerge/>
          </w:tcPr>
          <w:p w:rsidR="004C224C" w:rsidRDefault="004C224C">
            <w:pPr>
              <w:tabs>
                <w:tab w:val="left" w:pos="567"/>
              </w:tabs>
              <w:spacing w:before="60"/>
              <w:rPr>
                <w:sz w:val="20"/>
              </w:rPr>
            </w:pPr>
          </w:p>
        </w:tc>
        <w:tc>
          <w:tcPr>
            <w:tcW w:w="447" w:type="dxa"/>
            <w:gridSpan w:val="2"/>
          </w:tcPr>
          <w:p w:rsidR="004C224C" w:rsidRPr="004F7DC7" w:rsidRDefault="004C224C" w:rsidP="004F7DC7">
            <w:pPr>
              <w:spacing w:before="60"/>
              <w:rPr>
                <w:rFonts w:ascii="Bookman Old Style" w:hAnsi="Bookman Old Style"/>
                <w:sz w:val="20"/>
              </w:rPr>
            </w:pPr>
          </w:p>
        </w:tc>
      </w:tr>
      <w:tr w:rsidR="004C224C">
        <w:trPr>
          <w:cantSplit/>
          <w:trHeight w:hRule="exact" w:val="372"/>
        </w:trPr>
        <w:tc>
          <w:tcPr>
            <w:tcW w:w="8909" w:type="dxa"/>
            <w:vMerge w:val="restart"/>
          </w:tcPr>
          <w:p w:rsidR="004C224C" w:rsidRDefault="004C224C" w:rsidP="00C4187F">
            <w:pPr>
              <w:tabs>
                <w:tab w:val="left" w:pos="567"/>
              </w:tabs>
              <w:spacing w:before="60"/>
              <w:rPr>
                <w:sz w:val="20"/>
              </w:rPr>
            </w:pPr>
            <w:r>
              <w:rPr>
                <w:sz w:val="20"/>
              </w:rPr>
              <w:t>2.1.6</w:t>
            </w:r>
            <w:r>
              <w:rPr>
                <w:sz w:val="20"/>
              </w:rPr>
              <w:tab/>
              <w:t>Wahrnehmung von übertragenen schulischen Funktionen</w:t>
            </w:r>
          </w:p>
          <w:p w:rsidR="004C224C" w:rsidRDefault="00E67E70" w:rsidP="00DE0900">
            <w:pPr>
              <w:spacing w:before="60"/>
              <w:jc w:val="both"/>
              <w:rPr>
                <w:sz w:val="20"/>
              </w:rPr>
            </w:pPr>
            <w:r w:rsidRPr="00E67E70">
              <w:rPr>
                <w:rFonts w:ascii="Arial" w:hAnsi="Arial"/>
                <w:noProof/>
                <w:sz w:val="20"/>
              </w:rPr>
              <w:t>Sachkompetenz, Sozialkompetenz, Handlungskompetenz (Organi</w:t>
            </w:r>
            <w:r>
              <w:rPr>
                <w:rFonts w:ascii="Arial" w:hAnsi="Arial"/>
                <w:noProof/>
                <w:sz w:val="20"/>
              </w:rPr>
              <w:t>sationsvermögen), Einsatzbereit</w:t>
            </w:r>
            <w:r w:rsidRPr="00E67E70">
              <w:rPr>
                <w:rFonts w:ascii="Arial" w:hAnsi="Arial"/>
                <w:noProof/>
                <w:sz w:val="20"/>
              </w:rPr>
              <w:t>schaft und Engagement</w:t>
            </w:r>
          </w:p>
        </w:tc>
        <w:tc>
          <w:tcPr>
            <w:tcW w:w="447" w:type="dxa"/>
            <w:gridSpan w:val="2"/>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4C224C" w:rsidTr="004A4547">
        <w:trPr>
          <w:cantSplit/>
          <w:trHeight w:hRule="exact" w:val="768"/>
        </w:trPr>
        <w:tc>
          <w:tcPr>
            <w:tcW w:w="8909" w:type="dxa"/>
            <w:vMerge/>
          </w:tcPr>
          <w:p w:rsidR="004C224C" w:rsidRDefault="004C224C" w:rsidP="00C4187F">
            <w:pPr>
              <w:tabs>
                <w:tab w:val="left" w:pos="567"/>
              </w:tabs>
              <w:spacing w:before="60"/>
              <w:rPr>
                <w:sz w:val="20"/>
              </w:rPr>
            </w:pPr>
          </w:p>
        </w:tc>
        <w:tc>
          <w:tcPr>
            <w:tcW w:w="447" w:type="dxa"/>
            <w:gridSpan w:val="2"/>
          </w:tcPr>
          <w:p w:rsidR="004C224C" w:rsidRPr="004F7DC7" w:rsidRDefault="004C224C" w:rsidP="00A55091">
            <w:pPr>
              <w:spacing w:before="60"/>
              <w:rPr>
                <w:rFonts w:ascii="Bookman Old Style" w:hAnsi="Bookman Old Style"/>
                <w:sz w:val="20"/>
              </w:rPr>
            </w:pPr>
          </w:p>
        </w:tc>
      </w:tr>
      <w:tr w:rsidR="004C224C">
        <w:trPr>
          <w:cantSplit/>
          <w:trHeight w:hRule="exact" w:val="388"/>
        </w:trPr>
        <w:tc>
          <w:tcPr>
            <w:tcW w:w="8909" w:type="dxa"/>
            <w:vMerge w:val="restart"/>
          </w:tcPr>
          <w:p w:rsidR="004C224C" w:rsidRDefault="004C224C" w:rsidP="00BC59EC">
            <w:pPr>
              <w:tabs>
                <w:tab w:val="left" w:pos="567"/>
              </w:tabs>
              <w:spacing w:before="60"/>
              <w:rPr>
                <w:sz w:val="20"/>
              </w:rPr>
            </w:pPr>
            <w:r>
              <w:rPr>
                <w:sz w:val="20"/>
              </w:rPr>
              <w:t>2.1.7</w:t>
            </w:r>
            <w:r>
              <w:rPr>
                <w:sz w:val="20"/>
              </w:rPr>
              <w:tab/>
              <w:t>Führungsverhalten (nur bei Lehrkräften, die bereits Vorgesetzte sind)</w:t>
            </w:r>
          </w:p>
          <w:p w:rsidR="004C224C" w:rsidRDefault="00E67E70" w:rsidP="00DE0900">
            <w:pPr>
              <w:spacing w:before="60"/>
              <w:jc w:val="both"/>
              <w:rPr>
                <w:sz w:val="20"/>
              </w:rPr>
            </w:pPr>
            <w:r w:rsidRPr="00E67E70">
              <w:rPr>
                <w:rFonts w:ascii="Arial" w:hAnsi="Arial"/>
                <w:noProof/>
                <w:sz w:val="20"/>
              </w:rPr>
              <w:t>Vorbildwirkung durch persönliche, soziale, fachliche und methodische Kompetenz, Innovationen, Sachgerechte Delegation, Personalförderung, Gestaltung von transparenten Arbeitsabläufen, Förderung der einzelnen Lehrkraft durch Mitarbeitergespräche und Zielvereinbarungen</w:t>
            </w:r>
          </w:p>
        </w:tc>
        <w:tc>
          <w:tcPr>
            <w:tcW w:w="447" w:type="dxa"/>
            <w:gridSpan w:val="2"/>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4C224C">
        <w:trPr>
          <w:cantSplit/>
          <w:trHeight w:hRule="exact" w:val="1021"/>
        </w:trPr>
        <w:tc>
          <w:tcPr>
            <w:tcW w:w="8909" w:type="dxa"/>
            <w:vMerge/>
          </w:tcPr>
          <w:p w:rsidR="004C224C" w:rsidRDefault="004C224C" w:rsidP="00BC59EC">
            <w:pPr>
              <w:tabs>
                <w:tab w:val="left" w:pos="567"/>
              </w:tabs>
              <w:spacing w:before="60"/>
              <w:rPr>
                <w:sz w:val="20"/>
              </w:rPr>
            </w:pPr>
          </w:p>
        </w:tc>
        <w:tc>
          <w:tcPr>
            <w:tcW w:w="447" w:type="dxa"/>
            <w:gridSpan w:val="2"/>
          </w:tcPr>
          <w:p w:rsidR="004C224C" w:rsidRPr="004F7DC7" w:rsidRDefault="004C224C" w:rsidP="00A55091">
            <w:pPr>
              <w:spacing w:before="60"/>
              <w:rPr>
                <w:rFonts w:ascii="Bookman Old Style" w:hAnsi="Bookman Old Style"/>
                <w:sz w:val="20"/>
              </w:rPr>
            </w:pPr>
          </w:p>
        </w:tc>
      </w:tr>
    </w:tbl>
    <w:p w:rsidR="004A4547" w:rsidRDefault="004A4547">
      <w:pPr>
        <w:tabs>
          <w:tab w:val="left" w:pos="567"/>
        </w:tabs>
        <w:spacing w:after="120"/>
        <w:rPr>
          <w:b/>
          <w:sz w:val="20"/>
        </w:rPr>
      </w:pPr>
    </w:p>
    <w:p w:rsidR="005F5C1E" w:rsidRDefault="005F5C1E">
      <w:pPr>
        <w:tabs>
          <w:tab w:val="left" w:pos="567"/>
        </w:tabs>
        <w:spacing w:after="120"/>
        <w:rPr>
          <w:b/>
          <w:sz w:val="20"/>
        </w:rPr>
      </w:pPr>
      <w:r>
        <w:rPr>
          <w:b/>
          <w:sz w:val="20"/>
        </w:rPr>
        <w:t>2.2</w:t>
      </w:r>
      <w:r>
        <w:rPr>
          <w:b/>
          <w:sz w:val="20"/>
        </w:rPr>
        <w:tab/>
        <w:t>Eignung und Befähigung</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4C224C">
        <w:trPr>
          <w:cantSplit/>
          <w:trHeight w:hRule="exact" w:val="372"/>
        </w:trPr>
        <w:tc>
          <w:tcPr>
            <w:tcW w:w="8931" w:type="dxa"/>
            <w:vMerge w:val="restart"/>
            <w:tcBorders>
              <w:top w:val="single" w:sz="4" w:space="0" w:color="auto"/>
            </w:tcBorders>
          </w:tcPr>
          <w:p w:rsidR="004C224C" w:rsidRDefault="004C224C">
            <w:pPr>
              <w:tabs>
                <w:tab w:val="left" w:pos="570"/>
              </w:tabs>
              <w:spacing w:before="60"/>
              <w:rPr>
                <w:sz w:val="20"/>
              </w:rPr>
            </w:pPr>
            <w:r>
              <w:rPr>
                <w:sz w:val="20"/>
              </w:rPr>
              <w:t>2.2.1</w:t>
            </w:r>
            <w:r>
              <w:rPr>
                <w:sz w:val="20"/>
              </w:rPr>
              <w:tab/>
              <w:t>Entscheidungsvermögen</w:t>
            </w:r>
          </w:p>
          <w:p w:rsidR="004C224C" w:rsidRDefault="00E67E70" w:rsidP="00DE0900">
            <w:pPr>
              <w:spacing w:before="60"/>
              <w:jc w:val="both"/>
              <w:rPr>
                <w:sz w:val="20"/>
              </w:rPr>
            </w:pPr>
            <w:r w:rsidRPr="00E67E70">
              <w:rPr>
                <w:rFonts w:ascii="Arial" w:hAnsi="Arial"/>
                <w:noProof/>
                <w:sz w:val="20"/>
              </w:rPr>
              <w:t>Urteilsvermögen, Entschlusskraft, Eigeninitiative, Verantwortungsbereitschaft, Kreativität</w:t>
            </w:r>
          </w:p>
        </w:tc>
        <w:tc>
          <w:tcPr>
            <w:tcW w:w="425" w:type="dxa"/>
            <w:tcBorders>
              <w:top w:val="single" w:sz="4" w:space="0" w:color="auto"/>
            </w:tcBorders>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4C224C" w:rsidTr="004A4547">
        <w:trPr>
          <w:cantSplit/>
          <w:trHeight w:hRule="exact" w:val="489"/>
        </w:trPr>
        <w:tc>
          <w:tcPr>
            <w:tcW w:w="8931" w:type="dxa"/>
            <w:vMerge/>
          </w:tcPr>
          <w:p w:rsidR="004C224C" w:rsidRDefault="004C224C">
            <w:pPr>
              <w:tabs>
                <w:tab w:val="left" w:pos="570"/>
              </w:tabs>
              <w:spacing w:before="60"/>
              <w:rPr>
                <w:sz w:val="20"/>
              </w:rPr>
            </w:pPr>
          </w:p>
        </w:tc>
        <w:tc>
          <w:tcPr>
            <w:tcW w:w="425" w:type="dxa"/>
            <w:tcBorders>
              <w:top w:val="single" w:sz="4" w:space="0" w:color="auto"/>
            </w:tcBorders>
          </w:tcPr>
          <w:p w:rsidR="004C224C" w:rsidRPr="004F7DC7" w:rsidRDefault="004C224C" w:rsidP="00A55091">
            <w:pPr>
              <w:spacing w:before="60"/>
              <w:rPr>
                <w:rFonts w:ascii="Bookman Old Style" w:hAnsi="Bookman Old Style"/>
                <w:sz w:val="20"/>
              </w:rPr>
            </w:pPr>
          </w:p>
        </w:tc>
      </w:tr>
      <w:tr w:rsidR="004C224C">
        <w:trPr>
          <w:cantSplit/>
          <w:trHeight w:hRule="exact" w:val="388"/>
        </w:trPr>
        <w:tc>
          <w:tcPr>
            <w:tcW w:w="8931" w:type="dxa"/>
            <w:vMerge w:val="restart"/>
            <w:tcBorders>
              <w:top w:val="single" w:sz="4" w:space="0" w:color="auto"/>
            </w:tcBorders>
          </w:tcPr>
          <w:p w:rsidR="004C224C" w:rsidRDefault="004C224C">
            <w:pPr>
              <w:tabs>
                <w:tab w:val="left" w:pos="567"/>
              </w:tabs>
              <w:spacing w:before="60"/>
              <w:rPr>
                <w:sz w:val="20"/>
              </w:rPr>
            </w:pPr>
            <w:r>
              <w:rPr>
                <w:sz w:val="20"/>
              </w:rPr>
              <w:t>2.2.2</w:t>
            </w:r>
            <w:r>
              <w:rPr>
                <w:sz w:val="20"/>
              </w:rPr>
              <w:tab/>
              <w:t>Einsatzbereitschaft</w:t>
            </w:r>
          </w:p>
          <w:p w:rsidR="004C224C" w:rsidRDefault="00E67E70" w:rsidP="00E67E70">
            <w:pPr>
              <w:spacing w:before="60"/>
              <w:jc w:val="both"/>
              <w:rPr>
                <w:sz w:val="20"/>
              </w:rPr>
            </w:pPr>
            <w:r w:rsidRPr="00E67E70">
              <w:rPr>
                <w:rFonts w:ascii="Arial" w:hAnsi="Arial"/>
                <w:noProof/>
                <w:sz w:val="20"/>
              </w:rPr>
              <w:t>Engagement bei der Übernahme und Erledigung dienstlicher sowie auch zusätzlicher Aufgaben</w:t>
            </w:r>
          </w:p>
        </w:tc>
        <w:tc>
          <w:tcPr>
            <w:tcW w:w="425" w:type="dxa"/>
            <w:tcBorders>
              <w:top w:val="single" w:sz="4" w:space="0" w:color="auto"/>
            </w:tcBorders>
          </w:tcPr>
          <w:p w:rsidR="004C224C" w:rsidRPr="00176839" w:rsidRDefault="004C224C" w:rsidP="0016701A">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4C224C" w:rsidTr="004A4547">
        <w:trPr>
          <w:cantSplit/>
          <w:trHeight w:hRule="exact" w:val="472"/>
        </w:trPr>
        <w:tc>
          <w:tcPr>
            <w:tcW w:w="8931" w:type="dxa"/>
            <w:vMerge/>
          </w:tcPr>
          <w:p w:rsidR="004C224C" w:rsidRDefault="004C224C">
            <w:pPr>
              <w:tabs>
                <w:tab w:val="left" w:pos="567"/>
              </w:tabs>
              <w:spacing w:before="60"/>
              <w:rPr>
                <w:sz w:val="20"/>
              </w:rPr>
            </w:pPr>
          </w:p>
        </w:tc>
        <w:tc>
          <w:tcPr>
            <w:tcW w:w="425" w:type="dxa"/>
            <w:tcBorders>
              <w:top w:val="single" w:sz="4" w:space="0" w:color="auto"/>
            </w:tcBorders>
          </w:tcPr>
          <w:p w:rsidR="004C224C" w:rsidRPr="004F7DC7" w:rsidRDefault="004C224C" w:rsidP="0016701A">
            <w:pPr>
              <w:spacing w:before="60"/>
              <w:rPr>
                <w:rFonts w:ascii="Bookman Old Style" w:hAnsi="Bookman Old Style"/>
                <w:sz w:val="20"/>
              </w:rPr>
            </w:pPr>
          </w:p>
        </w:tc>
      </w:tr>
      <w:tr w:rsidR="004C224C">
        <w:trPr>
          <w:cantSplit/>
          <w:trHeight w:hRule="exact" w:val="404"/>
        </w:trPr>
        <w:tc>
          <w:tcPr>
            <w:tcW w:w="8931" w:type="dxa"/>
            <w:vMerge w:val="restart"/>
            <w:tcBorders>
              <w:top w:val="nil"/>
            </w:tcBorders>
          </w:tcPr>
          <w:p w:rsidR="004C224C" w:rsidRDefault="004C224C">
            <w:pPr>
              <w:tabs>
                <w:tab w:val="left" w:pos="567"/>
              </w:tabs>
              <w:spacing w:before="60"/>
              <w:rPr>
                <w:sz w:val="20"/>
              </w:rPr>
            </w:pPr>
            <w:r>
              <w:rPr>
                <w:sz w:val="20"/>
              </w:rPr>
              <w:t>2.2.3</w:t>
            </w:r>
            <w:r>
              <w:rPr>
                <w:sz w:val="20"/>
              </w:rPr>
              <w:tab/>
              <w:t>Berufskenntnisse und ihre Erweiterung</w:t>
            </w:r>
          </w:p>
          <w:p w:rsidR="004C224C" w:rsidRDefault="00E67E70" w:rsidP="00E67E70">
            <w:pPr>
              <w:spacing w:before="60"/>
              <w:jc w:val="both"/>
              <w:rPr>
                <w:sz w:val="20"/>
              </w:rPr>
            </w:pPr>
            <w:r w:rsidRPr="00E67E70">
              <w:rPr>
                <w:rFonts w:ascii="Arial" w:hAnsi="Arial"/>
                <w:noProof/>
                <w:sz w:val="20"/>
              </w:rPr>
              <w:t>Kenntnisse im Schul- und Dienstrecht, Bereitschaft zur Fortbildung und zur Weitergabe der gewonnenen Erkenntnisse in Schule und Unterricht</w:t>
            </w:r>
          </w:p>
        </w:tc>
        <w:tc>
          <w:tcPr>
            <w:tcW w:w="425" w:type="dxa"/>
            <w:tcBorders>
              <w:top w:val="nil"/>
              <w:bottom w:val="single" w:sz="4" w:space="0" w:color="auto"/>
            </w:tcBorders>
          </w:tcPr>
          <w:p w:rsidR="004C224C" w:rsidRPr="00176839" w:rsidRDefault="004C224C" w:rsidP="00A55091">
            <w:pPr>
              <w:spacing w:before="60"/>
              <w:rPr>
                <w:rFonts w:ascii="Arial" w:hAnsi="Arial" w:cs="Arial"/>
                <w:sz w:val="20"/>
              </w:rPr>
            </w:pPr>
            <w:r w:rsidRPr="00176839">
              <w:rPr>
                <w:rFonts w:ascii="Arial" w:hAnsi="Arial" w:cs="Arial"/>
                <w:sz w:val="20"/>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176839">
              <w:rPr>
                <w:rFonts w:ascii="Arial" w:hAnsi="Arial" w:cs="Arial"/>
                <w:sz w:val="20"/>
              </w:rPr>
              <w:instrText xml:space="preserve"> FORMDROPDOWN </w:instrText>
            </w:r>
            <w:r w:rsidR="00232FA9">
              <w:rPr>
                <w:rFonts w:ascii="Arial" w:hAnsi="Arial" w:cs="Arial"/>
                <w:sz w:val="20"/>
              </w:rPr>
            </w:r>
            <w:r w:rsidR="00232FA9">
              <w:rPr>
                <w:rFonts w:ascii="Arial" w:hAnsi="Arial" w:cs="Arial"/>
                <w:sz w:val="20"/>
              </w:rPr>
              <w:fldChar w:fldCharType="separate"/>
            </w:r>
            <w:r w:rsidRPr="00176839">
              <w:rPr>
                <w:rFonts w:ascii="Arial" w:hAnsi="Arial" w:cs="Arial"/>
                <w:sz w:val="20"/>
              </w:rPr>
              <w:fldChar w:fldCharType="end"/>
            </w:r>
          </w:p>
        </w:tc>
      </w:tr>
      <w:tr w:rsidR="004C224C" w:rsidTr="004A4547">
        <w:trPr>
          <w:cantSplit/>
          <w:trHeight w:hRule="exact" w:val="712"/>
        </w:trPr>
        <w:tc>
          <w:tcPr>
            <w:tcW w:w="8931" w:type="dxa"/>
            <w:vMerge/>
          </w:tcPr>
          <w:p w:rsidR="004C224C" w:rsidRDefault="004C224C">
            <w:pPr>
              <w:tabs>
                <w:tab w:val="left" w:pos="567"/>
              </w:tabs>
              <w:spacing w:before="60"/>
              <w:rPr>
                <w:sz w:val="20"/>
              </w:rPr>
            </w:pPr>
          </w:p>
        </w:tc>
        <w:tc>
          <w:tcPr>
            <w:tcW w:w="425" w:type="dxa"/>
            <w:tcBorders>
              <w:top w:val="single" w:sz="4" w:space="0" w:color="auto"/>
            </w:tcBorders>
          </w:tcPr>
          <w:p w:rsidR="004C224C" w:rsidRPr="004F7DC7" w:rsidRDefault="004C224C" w:rsidP="00A55091">
            <w:pPr>
              <w:spacing w:before="60"/>
              <w:rPr>
                <w:rFonts w:ascii="Bookman Old Style" w:hAnsi="Bookman Old Style"/>
                <w:sz w:val="20"/>
              </w:rPr>
            </w:pPr>
          </w:p>
        </w:tc>
      </w:tr>
    </w:tbl>
    <w:p w:rsidR="005F5C1E" w:rsidRDefault="005F5C1E"/>
    <w:p w:rsidR="004A4547" w:rsidRDefault="004A4547">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trPr>
          <w:cantSplit/>
          <w:trHeight w:hRule="exact" w:val="448"/>
        </w:trPr>
        <w:tc>
          <w:tcPr>
            <w:tcW w:w="9356" w:type="dxa"/>
            <w:tcBorders>
              <w:top w:val="nil"/>
              <w:left w:val="nil"/>
              <w:bottom w:val="single" w:sz="4" w:space="0" w:color="auto"/>
              <w:right w:val="nil"/>
            </w:tcBorders>
          </w:tcPr>
          <w:p w:rsidR="005F5C1E" w:rsidRDefault="005F5C1E" w:rsidP="00EF5954">
            <w:pPr>
              <w:tabs>
                <w:tab w:val="left" w:pos="639"/>
              </w:tabs>
              <w:spacing w:after="120"/>
              <w:ind w:left="72"/>
              <w:rPr>
                <w:sz w:val="20"/>
              </w:rPr>
            </w:pPr>
            <w:r>
              <w:rPr>
                <w:b/>
                <w:sz w:val="20"/>
              </w:rPr>
              <w:lastRenderedPageBreak/>
              <w:t>3.</w:t>
            </w:r>
            <w:r>
              <w:rPr>
                <w:b/>
                <w:sz w:val="20"/>
              </w:rPr>
              <w:tab/>
              <w:t>Ergänzende Bemerkungen</w:t>
            </w:r>
          </w:p>
        </w:tc>
      </w:tr>
      <w:tr w:rsidR="005F5C1E">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rsidR="005F5C1E" w:rsidRDefault="005F5C1E"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6701A" w:rsidRPr="0016701A">
              <w:rPr>
                <w:rFonts w:ascii="Arial" w:hAnsi="Arial"/>
                <w:noProof/>
                <w:sz w:val="20"/>
              </w:rPr>
              <w:t>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 B. häufige, längere Erkrankungen).</w:t>
            </w:r>
            <w:r>
              <w:rPr>
                <w:rFonts w:ascii="Arial" w:hAnsi="Arial"/>
                <w:sz w:val="20"/>
              </w:rPr>
              <w:fldChar w:fldCharType="end"/>
            </w:r>
          </w:p>
        </w:tc>
      </w:tr>
    </w:tbl>
    <w:p w:rsidR="007659ED" w:rsidRDefault="007659ED"/>
    <w:tbl>
      <w:tblPr>
        <w:tblW w:w="9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1"/>
        <w:gridCol w:w="568"/>
      </w:tblGrid>
      <w:tr w:rsidR="00325334" w:rsidRPr="006635BF">
        <w:trPr>
          <w:cantSplit/>
          <w:trHeight w:hRule="exact" w:val="622"/>
        </w:trPr>
        <w:tc>
          <w:tcPr>
            <w:tcW w:w="9379" w:type="dxa"/>
            <w:gridSpan w:val="2"/>
            <w:tcBorders>
              <w:top w:val="nil"/>
              <w:left w:val="nil"/>
              <w:bottom w:val="single" w:sz="4" w:space="0" w:color="auto"/>
              <w:right w:val="nil"/>
            </w:tcBorders>
          </w:tcPr>
          <w:p w:rsidR="00325334" w:rsidRPr="006635BF" w:rsidRDefault="00325334" w:rsidP="006635BF">
            <w:pPr>
              <w:tabs>
                <w:tab w:val="left" w:pos="639"/>
              </w:tabs>
              <w:spacing w:after="120"/>
              <w:ind w:left="72"/>
              <w:rPr>
                <w:b/>
                <w:sz w:val="20"/>
              </w:rPr>
            </w:pPr>
            <w:r>
              <w:rPr>
                <w:b/>
                <w:sz w:val="20"/>
              </w:rPr>
              <w:t>4.</w:t>
            </w:r>
            <w:r>
              <w:rPr>
                <w:b/>
                <w:sz w:val="20"/>
              </w:rPr>
              <w:tab/>
              <w:t>Verwendungseignung</w:t>
            </w:r>
          </w:p>
        </w:tc>
      </w:tr>
      <w:tr w:rsidR="00325334">
        <w:trPr>
          <w:cantSplit/>
          <w:trHeight w:hRule="exact" w:val="3930"/>
        </w:trPr>
        <w:tc>
          <w:tcPr>
            <w:tcW w:w="9379" w:type="dxa"/>
            <w:gridSpan w:val="2"/>
            <w:tcBorders>
              <w:top w:val="single" w:sz="4" w:space="0" w:color="auto"/>
              <w:left w:val="single" w:sz="4" w:space="0" w:color="auto"/>
              <w:bottom w:val="single" w:sz="4" w:space="0" w:color="auto"/>
              <w:right w:val="single" w:sz="4" w:space="0" w:color="auto"/>
            </w:tcBorders>
          </w:tcPr>
          <w:p w:rsidR="00325334" w:rsidRDefault="00325334" w:rsidP="00DE0900">
            <w:pPr>
              <w:spacing w:before="60"/>
              <w:jc w:val="both"/>
              <w:rPr>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6701A" w:rsidRPr="0016701A">
              <w:rPr>
                <w:rFonts w:ascii="Arial" w:hAnsi="Arial"/>
                <w:noProof/>
                <w:sz w:val="20"/>
              </w:rPr>
              <w:t>Darstellung von dienstlichen Aufgaben und Funktionen, für welche die Lehrkraft in Frage kommt</w:t>
            </w:r>
            <w:r>
              <w:rPr>
                <w:rFonts w:ascii="Arial" w:hAnsi="Arial"/>
                <w:sz w:val="20"/>
              </w:rPr>
              <w:fldChar w:fldCharType="end"/>
            </w:r>
          </w:p>
        </w:tc>
      </w:tr>
      <w:tr w:rsidR="00CB132C" w:rsidRPr="006635BF">
        <w:trPr>
          <w:cantSplit/>
          <w:trHeight w:hRule="exact" w:val="978"/>
        </w:trPr>
        <w:tc>
          <w:tcPr>
            <w:tcW w:w="9379" w:type="dxa"/>
            <w:gridSpan w:val="2"/>
            <w:tcBorders>
              <w:top w:val="nil"/>
              <w:left w:val="nil"/>
              <w:bottom w:val="single" w:sz="4" w:space="0" w:color="auto"/>
              <w:right w:val="nil"/>
            </w:tcBorders>
          </w:tcPr>
          <w:p w:rsidR="00BD2D62" w:rsidRDefault="00BD2D62" w:rsidP="006635BF">
            <w:pPr>
              <w:tabs>
                <w:tab w:val="left" w:pos="639"/>
              </w:tabs>
              <w:spacing w:after="120"/>
              <w:ind w:left="72"/>
              <w:rPr>
                <w:b/>
                <w:sz w:val="20"/>
              </w:rPr>
            </w:pPr>
          </w:p>
          <w:p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27E89" w:rsidRPr="005F38CD">
        <w:tblPrEx>
          <w:tblCellMar>
            <w:left w:w="108" w:type="dxa"/>
            <w:right w:w="108" w:type="dxa"/>
          </w:tblCellMar>
          <w:tblLook w:val="01E0" w:firstRow="1" w:lastRow="1" w:firstColumn="1" w:lastColumn="1" w:noHBand="0" w:noVBand="0"/>
        </w:tblPrEx>
        <w:trPr>
          <w:trHeight w:val="604"/>
        </w:trPr>
        <w:tc>
          <w:tcPr>
            <w:tcW w:w="8811" w:type="dxa"/>
            <w:shd w:val="clear" w:color="auto" w:fill="auto"/>
          </w:tcPr>
          <w:p w:rsidR="0020146E" w:rsidRPr="005F38CD" w:rsidRDefault="00422CBC" w:rsidP="00422CBC">
            <w:pPr>
              <w:spacing w:before="120"/>
              <w:rPr>
                <w:sz w:val="20"/>
              </w:rPr>
            </w:pPr>
            <w:r w:rsidRPr="00422CBC">
              <w:rPr>
                <w:rFonts w:ascii="Arial" w:hAnsi="Arial" w:cs="Arial"/>
                <w:bCs/>
                <w:sz w:val="20"/>
              </w:rPr>
              <w:t>Die Lehrkraft erbringt eine Leistung, die</w:t>
            </w:r>
            <w:r>
              <w:rPr>
                <w:bCs/>
                <w:sz w:val="20"/>
              </w:rPr>
              <w:t xml:space="preserve"> </w:t>
            </w:r>
            <w:r w:rsidRPr="00422CBC">
              <w:rPr>
                <w:rFonts w:ascii="Arial" w:hAnsi="Arial" w:cs="Arial"/>
                <w:sz w:val="20"/>
                <w:szCs w:val="22"/>
              </w:rPr>
              <w:fldChar w:fldCharType="begin">
                <w:ffData>
                  <w:name w:val="Lehramt"/>
                  <w:enabled/>
                  <w:calcOnExit w:val="0"/>
                  <w:textInput/>
                </w:ffData>
              </w:fldChar>
            </w:r>
            <w:r w:rsidRPr="00422CBC">
              <w:rPr>
                <w:rFonts w:ascii="Arial" w:hAnsi="Arial" w:cs="Arial"/>
                <w:sz w:val="20"/>
                <w:szCs w:val="22"/>
              </w:rPr>
              <w:instrText xml:space="preserve"> FORMTEXT </w:instrText>
            </w:r>
            <w:r w:rsidRPr="00422CBC">
              <w:rPr>
                <w:rFonts w:ascii="Arial" w:hAnsi="Arial" w:cs="Arial"/>
                <w:sz w:val="20"/>
                <w:szCs w:val="22"/>
              </w:rPr>
            </w:r>
            <w:r w:rsidRPr="00422CBC">
              <w:rPr>
                <w:rFonts w:ascii="Arial" w:hAnsi="Arial" w:cs="Arial"/>
                <w:sz w:val="20"/>
                <w:szCs w:val="22"/>
              </w:rPr>
              <w:fldChar w:fldCharType="separate"/>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noProof/>
                <w:sz w:val="20"/>
                <w:szCs w:val="22"/>
              </w:rPr>
              <w:t> </w:t>
            </w:r>
            <w:r w:rsidRPr="00422CBC">
              <w:rPr>
                <w:rFonts w:ascii="Arial" w:hAnsi="Arial" w:cs="Arial"/>
                <w:sz w:val="20"/>
                <w:szCs w:val="22"/>
              </w:rPr>
              <w:fldChar w:fldCharType="end"/>
            </w:r>
          </w:p>
        </w:tc>
        <w:tc>
          <w:tcPr>
            <w:tcW w:w="568" w:type="dxa"/>
            <w:shd w:val="clear" w:color="auto" w:fill="auto"/>
          </w:tcPr>
          <w:p w:rsidR="00A27E89" w:rsidRPr="004E5CAC" w:rsidRDefault="004E5CAC" w:rsidP="00792A4B">
            <w:pPr>
              <w:spacing w:before="120"/>
              <w:ind w:left="-108"/>
              <w:jc w:val="center"/>
              <w:rPr>
                <w:rFonts w:ascii="Arial" w:hAnsi="Arial" w:cs="Arial"/>
                <w:sz w:val="28"/>
                <w:szCs w:val="28"/>
              </w:rPr>
            </w:pPr>
            <w:r w:rsidRPr="004E5CAC">
              <w:rPr>
                <w:rFonts w:ascii="Arial" w:hAnsi="Arial" w:cs="Arial"/>
                <w:b/>
                <w:sz w:val="28"/>
                <w:szCs w:val="28"/>
              </w:rPr>
              <w:fldChar w:fldCharType="begin">
                <w:ffData>
                  <w:name w:val=""/>
                  <w:enabled/>
                  <w:calcOnExit w:val="0"/>
                  <w:statusText w:type="text" w:val="Zur Auswahl bitte anklicken!"/>
                  <w:ddList>
                    <w:listEntry w:val=" "/>
                    <w:listEntry w:val="HQ"/>
                    <w:listEntry w:val="BG"/>
                    <w:listEntry w:val="UB"/>
                    <w:listEntry w:val="VE"/>
                    <w:listEntry w:val="HM"/>
                    <w:listEntry w:val="MA"/>
                    <w:listEntry w:val="IU"/>
                  </w:ddList>
                </w:ffData>
              </w:fldChar>
            </w:r>
            <w:r w:rsidRPr="004E5CAC">
              <w:rPr>
                <w:rFonts w:ascii="Arial" w:hAnsi="Arial" w:cs="Arial"/>
                <w:b/>
                <w:sz w:val="28"/>
                <w:szCs w:val="28"/>
              </w:rPr>
              <w:instrText xml:space="preserve"> FORMDROPDOWN </w:instrText>
            </w:r>
            <w:r w:rsidR="00232FA9">
              <w:rPr>
                <w:rFonts w:ascii="Arial" w:hAnsi="Arial" w:cs="Arial"/>
                <w:b/>
                <w:sz w:val="28"/>
                <w:szCs w:val="28"/>
              </w:rPr>
            </w:r>
            <w:r w:rsidR="00232FA9">
              <w:rPr>
                <w:rFonts w:ascii="Arial" w:hAnsi="Arial" w:cs="Arial"/>
                <w:b/>
                <w:sz w:val="28"/>
                <w:szCs w:val="28"/>
              </w:rPr>
              <w:fldChar w:fldCharType="separate"/>
            </w:r>
            <w:r w:rsidRPr="004E5CAC">
              <w:rPr>
                <w:rFonts w:ascii="Arial" w:hAnsi="Arial" w:cs="Arial"/>
                <w:b/>
                <w:sz w:val="28"/>
                <w:szCs w:val="28"/>
              </w:rPr>
              <w:fldChar w:fldCharType="end"/>
            </w:r>
          </w:p>
        </w:tc>
      </w:tr>
      <w:tr w:rsidR="00A27E89" w:rsidRPr="00D96C8C">
        <w:tblPrEx>
          <w:tblCellMar>
            <w:left w:w="108" w:type="dxa"/>
            <w:right w:w="108" w:type="dxa"/>
          </w:tblCellMar>
          <w:tblLook w:val="01E0" w:firstRow="1" w:lastRow="1" w:firstColumn="1" w:lastColumn="1" w:noHBand="0" w:noVBand="0"/>
        </w:tblPrEx>
        <w:trPr>
          <w:trHeight w:val="4273"/>
        </w:trPr>
        <w:tc>
          <w:tcPr>
            <w:tcW w:w="9379" w:type="dxa"/>
            <w:gridSpan w:val="2"/>
            <w:shd w:val="clear" w:color="auto" w:fill="auto"/>
          </w:tcPr>
          <w:p w:rsidR="00A27E89" w:rsidRPr="00D96C8C" w:rsidRDefault="00A27E89" w:rsidP="00A27E89">
            <w:pPr>
              <w:tabs>
                <w:tab w:val="left" w:pos="284"/>
                <w:tab w:val="left" w:pos="4395"/>
                <w:tab w:val="left" w:pos="4678"/>
              </w:tabs>
              <w:jc w:val="both"/>
              <w:rPr>
                <w:bCs/>
                <w:sz w:val="20"/>
              </w:rPr>
            </w:pPr>
            <w:r w:rsidRPr="00D96C8C">
              <w:rPr>
                <w:bCs/>
                <w:sz w:val="20"/>
              </w:rPr>
              <w:lastRenderedPageBreak/>
              <w:t>Begründung:</w:t>
            </w:r>
          </w:p>
          <w:p w:rsidR="00A27E89" w:rsidRPr="00D96C8C" w:rsidRDefault="00A27E89" w:rsidP="00513873">
            <w:pPr>
              <w:tabs>
                <w:tab w:val="left" w:pos="284"/>
                <w:tab w:val="left" w:pos="4395"/>
                <w:tab w:val="left" w:pos="4678"/>
              </w:tabs>
              <w:jc w:val="both"/>
              <w:rPr>
                <w:bCs/>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22CBC">
              <w:rPr>
                <w:rFonts w:ascii="Arial" w:hAnsi="Arial"/>
                <w:noProof/>
                <w:sz w:val="20"/>
              </w:rPr>
              <w:tab/>
            </w:r>
            <w:r w:rsidR="00422CBC">
              <w:rPr>
                <w:rFonts w:ascii="Arial" w:hAnsi="Arial"/>
                <w:noProof/>
                <w:sz w:val="20"/>
              </w:rPr>
              <w:tab/>
            </w:r>
            <w:r w:rsidR="00422CBC">
              <w:rPr>
                <w:rFonts w:ascii="Arial" w:hAnsi="Arial"/>
                <w:noProof/>
                <w:sz w:val="20"/>
              </w:rPr>
              <w:tab/>
            </w:r>
            <w:r w:rsidR="00422CBC">
              <w:rPr>
                <w:rFonts w:ascii="Arial" w:hAnsi="Arial"/>
                <w:noProof/>
                <w:sz w:val="20"/>
              </w:rPr>
              <w:tab/>
            </w:r>
            <w:r>
              <w:rPr>
                <w:rFonts w:ascii="Arial" w:hAnsi="Arial"/>
                <w:sz w:val="20"/>
              </w:rPr>
              <w:fldChar w:fldCharType="end"/>
            </w:r>
          </w:p>
        </w:tc>
      </w:tr>
    </w:tbl>
    <w:p w:rsidR="009D54D4" w:rsidRDefault="009D54D4" w:rsidP="009D54D4">
      <w:pPr>
        <w:rPr>
          <w:sz w:val="20"/>
        </w:rPr>
      </w:pPr>
    </w:p>
    <w:p w:rsidR="00CA5CEB" w:rsidRDefault="00CA5CEB" w:rsidP="009D54D4">
      <w:pPr>
        <w:tabs>
          <w:tab w:val="left" w:pos="540"/>
        </w:tabs>
        <w:rPr>
          <w:sz w:val="20"/>
        </w:rPr>
      </w:pPr>
    </w:p>
    <w:p w:rsidR="009D54D4" w:rsidRPr="009F13D7" w:rsidRDefault="009D54D4" w:rsidP="009D54D4">
      <w:pPr>
        <w:tabs>
          <w:tab w:val="left" w:pos="540"/>
        </w:tabs>
        <w:rPr>
          <w:b/>
          <w:sz w:val="20"/>
        </w:rPr>
      </w:pPr>
      <w:r w:rsidRPr="009F13D7">
        <w:rPr>
          <w:b/>
          <w:sz w:val="20"/>
        </w:rPr>
        <w:t>6.</w:t>
      </w:r>
      <w:r>
        <w:rPr>
          <w:b/>
          <w:sz w:val="20"/>
        </w:rPr>
        <w:tab/>
      </w:r>
      <w:r w:rsidRPr="009F13D7">
        <w:rPr>
          <w:b/>
          <w:sz w:val="20"/>
        </w:rPr>
        <w:t xml:space="preserve">Die Mindestanforderungen </w:t>
      </w:r>
      <w:r w:rsidR="008413F2">
        <w:rPr>
          <w:b/>
          <w:sz w:val="20"/>
        </w:rPr>
        <w:t>entsprechend</w:t>
      </w:r>
      <w:r w:rsidRPr="009F13D7">
        <w:rPr>
          <w:b/>
          <w:sz w:val="20"/>
        </w:rPr>
        <w:t xml:space="preserve"> Art. 30 Abs. 3 Satz 1 BayBesG werden erfüllt.</w:t>
      </w:r>
    </w:p>
    <w:p w:rsidR="009D54D4" w:rsidRPr="00283D4C" w:rsidRDefault="009D54D4" w:rsidP="009D54D4">
      <w:pPr>
        <w:rPr>
          <w:b/>
          <w:sz w:val="20"/>
        </w:rPr>
      </w:pPr>
    </w:p>
    <w:bookmarkStart w:id="12" w:name="Kontrollkästchen7"/>
    <w:p w:rsidR="009D54D4" w:rsidRDefault="00627180" w:rsidP="009D54D4">
      <w:pPr>
        <w:tabs>
          <w:tab w:val="left" w:pos="1440"/>
          <w:tab w:val="left" w:pos="3240"/>
        </w:tabs>
        <w:ind w:left="708"/>
        <w:rPr>
          <w:b/>
          <w:sz w:val="20"/>
        </w:rPr>
      </w:pPr>
      <w:r>
        <w:rPr>
          <w:b/>
          <w:sz w:val="20"/>
        </w:rPr>
        <w:fldChar w:fldCharType="begin">
          <w:ffData>
            <w:name w:val="Kontrollkästchen7"/>
            <w:enabled/>
            <w:calcOnExit w:val="0"/>
            <w:checkBox>
              <w:sizeAuto/>
              <w:default w:val="0"/>
              <w:checked w:val="0"/>
            </w:checkBox>
          </w:ffData>
        </w:fldChar>
      </w:r>
      <w:r>
        <w:rPr>
          <w:b/>
          <w:sz w:val="20"/>
        </w:rPr>
        <w:instrText xml:space="preserve"> FORMCHECKBOX </w:instrText>
      </w:r>
      <w:r w:rsidR="00232FA9">
        <w:rPr>
          <w:b/>
          <w:sz w:val="20"/>
        </w:rPr>
      </w:r>
      <w:r w:rsidR="00232FA9">
        <w:rPr>
          <w:b/>
          <w:sz w:val="20"/>
        </w:rPr>
        <w:fldChar w:fldCharType="separate"/>
      </w:r>
      <w:r>
        <w:rPr>
          <w:b/>
          <w:sz w:val="20"/>
        </w:rPr>
        <w:fldChar w:fldCharType="end"/>
      </w:r>
      <w:bookmarkEnd w:id="12"/>
      <w:r w:rsidR="009D54D4" w:rsidRPr="00624110">
        <w:rPr>
          <w:b/>
          <w:sz w:val="20"/>
        </w:rPr>
        <w:t xml:space="preserve"> </w:t>
      </w:r>
      <w:r w:rsidR="009D54D4">
        <w:rPr>
          <w:b/>
          <w:sz w:val="20"/>
        </w:rPr>
        <w:tab/>
        <w:t>ja</w:t>
      </w:r>
      <w:r w:rsidR="009D54D4">
        <w:rPr>
          <w:b/>
          <w:sz w:val="20"/>
        </w:rPr>
        <w:tab/>
      </w:r>
      <w:r w:rsidR="009D54D4">
        <w:rPr>
          <w:b/>
          <w:sz w:val="20"/>
        </w:rPr>
        <w:tab/>
      </w:r>
      <w:r w:rsidR="009D54D4" w:rsidRPr="00624110">
        <w:rPr>
          <w:b/>
          <w:sz w:val="20"/>
        </w:rPr>
        <w:fldChar w:fldCharType="begin">
          <w:ffData>
            <w:name w:val="Kontrollkästchen6"/>
            <w:enabled/>
            <w:calcOnExit w:val="0"/>
            <w:checkBox>
              <w:sizeAuto/>
              <w:default w:val="0"/>
              <w:checked w:val="0"/>
            </w:checkBox>
          </w:ffData>
        </w:fldChar>
      </w:r>
      <w:r w:rsidR="009D54D4" w:rsidRPr="00624110">
        <w:rPr>
          <w:b/>
          <w:sz w:val="20"/>
        </w:rPr>
        <w:instrText xml:space="preserve"> FORMCHECKBOX </w:instrText>
      </w:r>
      <w:r w:rsidR="00232FA9">
        <w:rPr>
          <w:b/>
          <w:sz w:val="20"/>
        </w:rPr>
      </w:r>
      <w:r w:rsidR="00232FA9">
        <w:rPr>
          <w:b/>
          <w:sz w:val="20"/>
        </w:rPr>
        <w:fldChar w:fldCharType="separate"/>
      </w:r>
      <w:r w:rsidR="009D54D4" w:rsidRPr="00624110">
        <w:rPr>
          <w:b/>
          <w:sz w:val="20"/>
        </w:rPr>
        <w:fldChar w:fldCharType="end"/>
      </w:r>
      <w:r w:rsidR="009D54D4">
        <w:rPr>
          <w:b/>
          <w:sz w:val="20"/>
        </w:rPr>
        <w:t xml:space="preserve"> </w:t>
      </w:r>
      <w:r w:rsidR="009D54D4">
        <w:rPr>
          <w:b/>
          <w:sz w:val="20"/>
        </w:rPr>
        <w:tab/>
        <w:t>nei</w:t>
      </w:r>
      <w:r w:rsidR="009D54D4" w:rsidRPr="0022343B">
        <w:rPr>
          <w:b/>
          <w:sz w:val="20"/>
        </w:rPr>
        <w:t>n</w:t>
      </w:r>
    </w:p>
    <w:p w:rsidR="009D54D4" w:rsidRDefault="009D54D4" w:rsidP="009D54D4">
      <w:pPr>
        <w:tabs>
          <w:tab w:val="left" w:pos="1080"/>
          <w:tab w:val="left" w:pos="3240"/>
        </w:tabs>
        <w:rPr>
          <w:b/>
          <w:sz w:val="20"/>
        </w:rPr>
      </w:pPr>
    </w:p>
    <w:p w:rsidR="009D54D4" w:rsidRDefault="009D54D4" w:rsidP="009D54D4">
      <w:pPr>
        <w:tabs>
          <w:tab w:val="left" w:pos="1080"/>
          <w:tab w:val="left" w:pos="3240"/>
        </w:tabs>
        <w:rPr>
          <w:b/>
          <w:sz w:val="20"/>
        </w:rPr>
      </w:pPr>
    </w:p>
    <w:p w:rsidR="009D54D4" w:rsidRDefault="009D54D4" w:rsidP="009D54D4">
      <w:pPr>
        <w:tabs>
          <w:tab w:val="left" w:pos="720"/>
          <w:tab w:val="left" w:pos="3240"/>
        </w:tabs>
        <w:ind w:right="-158"/>
        <w:rPr>
          <w:sz w:val="20"/>
        </w:rPr>
      </w:pPr>
    </w:p>
    <w:p w:rsidR="009D54D4" w:rsidRDefault="009D54D4" w:rsidP="009D54D4">
      <w:pPr>
        <w:tabs>
          <w:tab w:val="left" w:pos="720"/>
          <w:tab w:val="left" w:pos="3240"/>
        </w:tabs>
        <w:ind w:right="-158"/>
        <w:rPr>
          <w:sz w:val="20"/>
        </w:rPr>
      </w:pPr>
    </w:p>
    <w:p w:rsidR="009D54D4" w:rsidRPr="009F13D7" w:rsidRDefault="009D54D4" w:rsidP="009D54D4">
      <w:pPr>
        <w:tabs>
          <w:tab w:val="left" w:pos="540"/>
          <w:tab w:val="left" w:pos="720"/>
          <w:tab w:val="left" w:pos="3240"/>
        </w:tabs>
        <w:ind w:right="-158"/>
        <w:rPr>
          <w:b/>
          <w:sz w:val="20"/>
        </w:rPr>
      </w:pPr>
      <w:r>
        <w:rPr>
          <w:b/>
          <w:sz w:val="20"/>
        </w:rPr>
        <w:t xml:space="preserve">7. </w:t>
      </w:r>
      <w:r>
        <w:rPr>
          <w:b/>
          <w:sz w:val="20"/>
        </w:rPr>
        <w:tab/>
        <w:t>(G</w:t>
      </w:r>
      <w:r w:rsidRPr="009F13D7">
        <w:rPr>
          <w:b/>
          <w:sz w:val="20"/>
        </w:rPr>
        <w:t xml:space="preserve">gf.) Dauerhaft herausragende Leistungen </w:t>
      </w:r>
      <w:r w:rsidR="008413F2">
        <w:rPr>
          <w:b/>
          <w:sz w:val="20"/>
        </w:rPr>
        <w:t>entsprechend</w:t>
      </w:r>
      <w:r w:rsidRPr="009F13D7">
        <w:rPr>
          <w:b/>
          <w:sz w:val="20"/>
        </w:rPr>
        <w:t xml:space="preserve"> Art. 66 Abs. 1 Satz 1 bzw. 4 BayBesG</w:t>
      </w:r>
    </w:p>
    <w:p w:rsidR="009D54D4" w:rsidRPr="00283D4C" w:rsidRDefault="009D54D4" w:rsidP="009D54D4">
      <w:pPr>
        <w:tabs>
          <w:tab w:val="left" w:pos="720"/>
          <w:tab w:val="left" w:pos="3240"/>
        </w:tabs>
        <w:ind w:right="-158"/>
        <w:rPr>
          <w:b/>
          <w:sz w:val="20"/>
        </w:rPr>
      </w:pPr>
    </w:p>
    <w:p w:rsidR="009D54D4" w:rsidRDefault="009D54D4" w:rsidP="009D54D4">
      <w:pPr>
        <w:tabs>
          <w:tab w:val="left" w:pos="720"/>
          <w:tab w:val="left" w:pos="1440"/>
        </w:tabs>
        <w:ind w:right="-158"/>
        <w:rPr>
          <w:b/>
          <w:sz w:val="20"/>
        </w:rPr>
      </w:pPr>
      <w:r>
        <w:rPr>
          <w:b/>
          <w:sz w:val="20"/>
        </w:rPr>
        <w:tab/>
      </w:r>
      <w:r w:rsidRPr="00624110">
        <w:rPr>
          <w:b/>
          <w:sz w:val="20"/>
        </w:rPr>
        <w:fldChar w:fldCharType="begin">
          <w:ffData>
            <w:name w:val=""/>
            <w:enabled/>
            <w:calcOnExit w:val="0"/>
            <w:checkBox>
              <w:sizeAuto/>
              <w:default w:val="0"/>
            </w:checkBox>
          </w:ffData>
        </w:fldChar>
      </w:r>
      <w:r w:rsidRPr="00624110">
        <w:rPr>
          <w:b/>
          <w:sz w:val="20"/>
        </w:rPr>
        <w:instrText xml:space="preserve"> FORMCHECKBOX </w:instrText>
      </w:r>
      <w:r w:rsidR="00232FA9">
        <w:rPr>
          <w:b/>
          <w:sz w:val="20"/>
        </w:rPr>
      </w:r>
      <w:r w:rsidR="00232FA9">
        <w:rPr>
          <w:b/>
          <w:sz w:val="20"/>
        </w:rPr>
        <w:fldChar w:fldCharType="separate"/>
      </w:r>
      <w:r w:rsidRPr="00624110">
        <w:rPr>
          <w:b/>
          <w:sz w:val="20"/>
        </w:rPr>
        <w:fldChar w:fldCharType="end"/>
      </w:r>
      <w:r>
        <w:rPr>
          <w:b/>
          <w:sz w:val="20"/>
        </w:rPr>
        <w:tab/>
        <w:t>werden festgestellt.</w:t>
      </w:r>
    </w:p>
    <w:p w:rsidR="009D54D4" w:rsidRDefault="009D54D4" w:rsidP="009D54D4">
      <w:pPr>
        <w:rPr>
          <w:b/>
          <w:bCs/>
          <w:sz w:val="20"/>
        </w:rPr>
      </w:pPr>
    </w:p>
    <w:p w:rsidR="002F63DB" w:rsidRDefault="002F63DB" w:rsidP="006A0E98">
      <w:pPr>
        <w:rPr>
          <w:rFonts w:ascii="Arial" w:hAnsi="Arial" w:cs="Arial"/>
          <w:b/>
          <w:color w:val="000000"/>
          <w:sz w:val="18"/>
          <w:szCs w:val="28"/>
        </w:rPr>
      </w:pPr>
    </w:p>
    <w:p w:rsidR="006A0E98" w:rsidRPr="00CA5CEB" w:rsidRDefault="006A0E98" w:rsidP="006A0E98">
      <w:pPr>
        <w:rPr>
          <w:color w:val="000000"/>
          <w:sz w:val="18"/>
          <w:szCs w:val="22"/>
        </w:rPr>
      </w:pPr>
      <w:r w:rsidRPr="00CA5CEB">
        <w:rPr>
          <w:b/>
          <w:color w:val="000000"/>
          <w:sz w:val="18"/>
          <w:szCs w:val="28"/>
        </w:rPr>
        <w:t>Bewertungsstufen:</w:t>
      </w:r>
      <w:r w:rsidRPr="00CA5CEB">
        <w:rPr>
          <w:b/>
          <w:color w:val="000000"/>
          <w:sz w:val="18"/>
          <w:szCs w:val="22"/>
        </w:rPr>
        <w:t xml:space="preserve"> </w:t>
      </w:r>
      <w:r w:rsidRPr="00CA5CEB">
        <w:rPr>
          <w:color w:val="000000"/>
          <w:sz w:val="18"/>
          <w:szCs w:val="22"/>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p>
    <w:p w:rsidR="009E3265" w:rsidRDefault="009E3265" w:rsidP="009E3265">
      <w:pPr>
        <w:tabs>
          <w:tab w:val="center" w:pos="1701"/>
          <w:tab w:val="center" w:pos="7371"/>
        </w:tabs>
      </w:pPr>
    </w:p>
    <w:p w:rsidR="009E3265" w:rsidRDefault="009E3265" w:rsidP="009E3265">
      <w:pPr>
        <w:tabs>
          <w:tab w:val="center" w:pos="1701"/>
          <w:tab w:val="center" w:pos="7371"/>
        </w:tabs>
      </w:pPr>
    </w:p>
    <w:p w:rsidR="009E3265" w:rsidRDefault="009E3265" w:rsidP="009E3265">
      <w:pPr>
        <w:tabs>
          <w:tab w:val="center" w:pos="1701"/>
          <w:tab w:val="center" w:pos="7371"/>
        </w:tabs>
      </w:pPr>
      <w:r>
        <w:tab/>
        <w:t>----------------------------------------</w:t>
      </w:r>
      <w:r>
        <w:tab/>
        <w:t>----------------------------------------</w:t>
      </w:r>
    </w:p>
    <w:p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rsidR="009E3265" w:rsidRDefault="009E3265" w:rsidP="009E3265">
      <w:pPr>
        <w:tabs>
          <w:tab w:val="left" w:pos="5812"/>
        </w:tabs>
        <w:rPr>
          <w:sz w:val="20"/>
        </w:rPr>
      </w:pPr>
    </w:p>
    <w:p w:rsidR="009E3265" w:rsidRDefault="009E3265"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trPr>
          <w:trHeight w:val="1333"/>
        </w:trPr>
        <w:tc>
          <w:tcPr>
            <w:tcW w:w="9210" w:type="dxa"/>
          </w:tcPr>
          <w:p w:rsidR="009E3265" w:rsidRDefault="00A9299F" w:rsidP="009E3265">
            <w:pPr>
              <w:pStyle w:val="berschrift4"/>
              <w:tabs>
                <w:tab w:val="clear" w:pos="284"/>
                <w:tab w:val="clear" w:pos="4395"/>
                <w:tab w:val="clear" w:pos="4678"/>
                <w:tab w:val="left" w:pos="5812"/>
              </w:tabs>
              <w:spacing w:before="60"/>
            </w:pPr>
            <w:r>
              <w:t>E</w:t>
            </w:r>
            <w:r w:rsidR="009E3265">
              <w:t>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trPr>
          <w:trHeight w:val="1657"/>
        </w:trPr>
        <w:tc>
          <w:tcPr>
            <w:tcW w:w="9210" w:type="dxa"/>
          </w:tcPr>
          <w:p w:rsidR="009E3265" w:rsidRDefault="009E3265" w:rsidP="009E3265">
            <w:pPr>
              <w:pStyle w:val="berschrift4"/>
              <w:tabs>
                <w:tab w:val="clear" w:pos="284"/>
                <w:tab w:val="clear" w:pos="4395"/>
                <w:tab w:val="clear" w:pos="4678"/>
                <w:tab w:val="left" w:pos="5812"/>
              </w:tabs>
              <w:spacing w:before="60"/>
            </w:pPr>
            <w:r>
              <w:t>Prüfvermerk:</w:t>
            </w:r>
          </w:p>
          <w:p w:rsidR="009E3265" w:rsidRDefault="009E3265" w:rsidP="009E3265">
            <w:pPr>
              <w:jc w:val="center"/>
              <w:rPr>
                <w:b/>
                <w:sz w:val="20"/>
              </w:rPr>
            </w:pPr>
            <w:r>
              <w:rPr>
                <w:b/>
                <w:sz w:val="20"/>
              </w:rPr>
              <w:t>Einverstanden/geändert</w:t>
            </w:r>
          </w:p>
          <w:p w:rsidR="009E3265" w:rsidRDefault="009E3265" w:rsidP="009E3265">
            <w:pPr>
              <w:jc w:val="center"/>
              <w:rPr>
                <w:b/>
                <w:sz w:val="20"/>
              </w:rPr>
            </w:pPr>
          </w:p>
          <w:p w:rsidR="009E3265" w:rsidRDefault="009E3265" w:rsidP="009E3265">
            <w:pPr>
              <w:jc w:val="center"/>
            </w:pPr>
          </w:p>
          <w:p w:rsidR="009E3265" w:rsidRDefault="009E3265" w:rsidP="009E3265">
            <w:pPr>
              <w:tabs>
                <w:tab w:val="center" w:pos="1701"/>
                <w:tab w:val="center" w:pos="7371"/>
              </w:tabs>
            </w:pPr>
            <w:r>
              <w:tab/>
              <w:t>----------------------------------------</w:t>
            </w:r>
            <w:r>
              <w:tab/>
              <w:t>----------------------------------------</w:t>
            </w:r>
          </w:p>
          <w:p w:rsidR="009E3265" w:rsidRDefault="009E3265" w:rsidP="0050244D">
            <w:pPr>
              <w:tabs>
                <w:tab w:val="center" w:pos="1701"/>
                <w:tab w:val="center" w:pos="7513"/>
              </w:tabs>
              <w:rPr>
                <w:sz w:val="8"/>
              </w:rPr>
            </w:pPr>
            <w:r>
              <w:tab/>
            </w:r>
            <w:r>
              <w:rPr>
                <w:sz w:val="16"/>
              </w:rPr>
              <w:t>(Ort, Datum)</w:t>
            </w:r>
            <w:r>
              <w:rPr>
                <w:sz w:val="20"/>
              </w:rPr>
              <w:tab/>
            </w:r>
            <w:r>
              <w:rPr>
                <w:sz w:val="16"/>
              </w:rPr>
              <w:t>(</w:t>
            </w:r>
            <w:r w:rsidR="009510FF">
              <w:rPr>
                <w:sz w:val="16"/>
              </w:rPr>
              <w:t>Schulwerk der Diözese Augsburg</w:t>
            </w:r>
            <w:r>
              <w:rPr>
                <w:sz w:val="16"/>
              </w:rPr>
              <w:t>)</w:t>
            </w:r>
          </w:p>
        </w:tc>
      </w:tr>
      <w:tr w:rsidR="009E3265">
        <w:trPr>
          <w:trHeight w:val="1258"/>
        </w:trPr>
        <w:tc>
          <w:tcPr>
            <w:tcW w:w="9210" w:type="dxa"/>
          </w:tcPr>
          <w:p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rsidR="005F5C1E" w:rsidRDefault="005F5C1E">
      <w:pPr>
        <w:tabs>
          <w:tab w:val="left" w:pos="5812"/>
        </w:tabs>
        <w:rPr>
          <w:sz w:val="20"/>
        </w:rPr>
      </w:pPr>
    </w:p>
    <w:sectPr w:rsidR="005F5C1E" w:rsidSect="004A4547">
      <w:headerReference w:type="default" r:id="rId8"/>
      <w:type w:val="continuous"/>
      <w:pgSz w:w="11906" w:h="16838"/>
      <w:pgMar w:top="851" w:right="1418" w:bottom="426"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29" w:rsidRDefault="009C5D29" w:rsidP="005F5C1E">
      <w:r>
        <w:separator/>
      </w:r>
    </w:p>
  </w:endnote>
  <w:endnote w:type="continuationSeparator" w:id="0">
    <w:p w:rsidR="009C5D29" w:rsidRDefault="009C5D29"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29" w:rsidRDefault="009C5D29" w:rsidP="005F5C1E">
      <w:r>
        <w:separator/>
      </w:r>
    </w:p>
  </w:footnote>
  <w:footnote w:type="continuationSeparator" w:id="0">
    <w:p w:rsidR="009C5D29" w:rsidRDefault="009C5D29" w:rsidP="005F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B6" w:rsidRDefault="007239B6" w:rsidP="00543129">
    <w:pPr>
      <w:pStyle w:val="Kopfzeile"/>
      <w:jc w:val="center"/>
    </w:pPr>
    <w:r>
      <w:t xml:space="preserve">- </w:t>
    </w:r>
    <w:r>
      <w:fldChar w:fldCharType="begin"/>
    </w:r>
    <w:r>
      <w:instrText xml:space="preserve"> PAGE   \* MERGEFORMAT </w:instrText>
    </w:r>
    <w:r>
      <w:fldChar w:fldCharType="separate"/>
    </w:r>
    <w:r w:rsidR="00232FA9">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YlN0dI+y0GeuCc7397WWw2jHwlhF/90v6MtXImosf5FoNBWmqdaYBrsr+PA/iLQB4kyy6OxPcq43Kl2DeS7w==" w:salt="Id0EoCvksNPEYA9rvHxBIg=="/>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5"/>
    <w:rsid w:val="00001752"/>
    <w:rsid w:val="00003E0A"/>
    <w:rsid w:val="00014373"/>
    <w:rsid w:val="000173B1"/>
    <w:rsid w:val="00034FDC"/>
    <w:rsid w:val="00036FAD"/>
    <w:rsid w:val="000511AC"/>
    <w:rsid w:val="0005512D"/>
    <w:rsid w:val="00071C5E"/>
    <w:rsid w:val="00075F5D"/>
    <w:rsid w:val="00081394"/>
    <w:rsid w:val="000C6177"/>
    <w:rsid w:val="000D6E2D"/>
    <w:rsid w:val="000D7E19"/>
    <w:rsid w:val="000E1546"/>
    <w:rsid w:val="000E508D"/>
    <w:rsid w:val="00103651"/>
    <w:rsid w:val="00110E4E"/>
    <w:rsid w:val="001137D4"/>
    <w:rsid w:val="00126C9F"/>
    <w:rsid w:val="00134677"/>
    <w:rsid w:val="0014058D"/>
    <w:rsid w:val="0016701A"/>
    <w:rsid w:val="00176839"/>
    <w:rsid w:val="001817F5"/>
    <w:rsid w:val="00184E09"/>
    <w:rsid w:val="001D7B26"/>
    <w:rsid w:val="0020146E"/>
    <w:rsid w:val="00216682"/>
    <w:rsid w:val="00226909"/>
    <w:rsid w:val="00232FA9"/>
    <w:rsid w:val="002451CD"/>
    <w:rsid w:val="00273454"/>
    <w:rsid w:val="002804E6"/>
    <w:rsid w:val="00287EDB"/>
    <w:rsid w:val="00292F3D"/>
    <w:rsid w:val="00293719"/>
    <w:rsid w:val="002A57A1"/>
    <w:rsid w:val="002B539B"/>
    <w:rsid w:val="002C3B45"/>
    <w:rsid w:val="002C4E40"/>
    <w:rsid w:val="002E55FB"/>
    <w:rsid w:val="002F63DB"/>
    <w:rsid w:val="00300D6F"/>
    <w:rsid w:val="0030514B"/>
    <w:rsid w:val="00320EFE"/>
    <w:rsid w:val="00325334"/>
    <w:rsid w:val="00327B8F"/>
    <w:rsid w:val="00341B42"/>
    <w:rsid w:val="003448E1"/>
    <w:rsid w:val="00376E6D"/>
    <w:rsid w:val="003A18CE"/>
    <w:rsid w:val="003B63BD"/>
    <w:rsid w:val="003B7AC3"/>
    <w:rsid w:val="003C3B16"/>
    <w:rsid w:val="003F154F"/>
    <w:rsid w:val="003F5583"/>
    <w:rsid w:val="0040392A"/>
    <w:rsid w:val="00412496"/>
    <w:rsid w:val="00422CBC"/>
    <w:rsid w:val="004403A7"/>
    <w:rsid w:val="004438D4"/>
    <w:rsid w:val="00452688"/>
    <w:rsid w:val="004569F4"/>
    <w:rsid w:val="00471C7D"/>
    <w:rsid w:val="00471F2E"/>
    <w:rsid w:val="004764EF"/>
    <w:rsid w:val="00477EDB"/>
    <w:rsid w:val="0048669F"/>
    <w:rsid w:val="004947B2"/>
    <w:rsid w:val="004A4547"/>
    <w:rsid w:val="004B10D6"/>
    <w:rsid w:val="004B2469"/>
    <w:rsid w:val="004B27ED"/>
    <w:rsid w:val="004C224C"/>
    <w:rsid w:val="004C7DBC"/>
    <w:rsid w:val="004D1119"/>
    <w:rsid w:val="004D300B"/>
    <w:rsid w:val="004E260E"/>
    <w:rsid w:val="004E3781"/>
    <w:rsid w:val="004E3B6A"/>
    <w:rsid w:val="004E5CAC"/>
    <w:rsid w:val="004F7DC7"/>
    <w:rsid w:val="0050244D"/>
    <w:rsid w:val="00507149"/>
    <w:rsid w:val="00513873"/>
    <w:rsid w:val="00526DF9"/>
    <w:rsid w:val="005304E8"/>
    <w:rsid w:val="00532075"/>
    <w:rsid w:val="00534F82"/>
    <w:rsid w:val="005418AB"/>
    <w:rsid w:val="00543129"/>
    <w:rsid w:val="00563A7B"/>
    <w:rsid w:val="00591433"/>
    <w:rsid w:val="00595A6B"/>
    <w:rsid w:val="00597878"/>
    <w:rsid w:val="005A205B"/>
    <w:rsid w:val="005A38DC"/>
    <w:rsid w:val="005B70D9"/>
    <w:rsid w:val="005C04FB"/>
    <w:rsid w:val="005C3275"/>
    <w:rsid w:val="005C3A6B"/>
    <w:rsid w:val="005D5B5E"/>
    <w:rsid w:val="005E26F3"/>
    <w:rsid w:val="005E36B1"/>
    <w:rsid w:val="005F38CD"/>
    <w:rsid w:val="005F53FA"/>
    <w:rsid w:val="005F5C1E"/>
    <w:rsid w:val="00611FB3"/>
    <w:rsid w:val="00616DA9"/>
    <w:rsid w:val="00625A52"/>
    <w:rsid w:val="00627180"/>
    <w:rsid w:val="006635BF"/>
    <w:rsid w:val="006711A4"/>
    <w:rsid w:val="00674937"/>
    <w:rsid w:val="00683A83"/>
    <w:rsid w:val="006A0E98"/>
    <w:rsid w:val="006A57CD"/>
    <w:rsid w:val="006A629C"/>
    <w:rsid w:val="006D2548"/>
    <w:rsid w:val="006E1CD5"/>
    <w:rsid w:val="006E3EAB"/>
    <w:rsid w:val="006E5FE7"/>
    <w:rsid w:val="006F221B"/>
    <w:rsid w:val="006F52FE"/>
    <w:rsid w:val="007008FC"/>
    <w:rsid w:val="00704901"/>
    <w:rsid w:val="00704A34"/>
    <w:rsid w:val="007071B4"/>
    <w:rsid w:val="007217AB"/>
    <w:rsid w:val="007239B6"/>
    <w:rsid w:val="00736FF7"/>
    <w:rsid w:val="00737C13"/>
    <w:rsid w:val="00744B3C"/>
    <w:rsid w:val="0074510E"/>
    <w:rsid w:val="00746B4B"/>
    <w:rsid w:val="00752025"/>
    <w:rsid w:val="007533C1"/>
    <w:rsid w:val="007541FF"/>
    <w:rsid w:val="007659ED"/>
    <w:rsid w:val="00774308"/>
    <w:rsid w:val="00782AC2"/>
    <w:rsid w:val="00792A4B"/>
    <w:rsid w:val="007B1085"/>
    <w:rsid w:val="007B1F8D"/>
    <w:rsid w:val="007B34DE"/>
    <w:rsid w:val="007D0201"/>
    <w:rsid w:val="007D0878"/>
    <w:rsid w:val="007E1CE1"/>
    <w:rsid w:val="007E543C"/>
    <w:rsid w:val="00801553"/>
    <w:rsid w:val="008211FA"/>
    <w:rsid w:val="00826EB4"/>
    <w:rsid w:val="008413F2"/>
    <w:rsid w:val="00853C9D"/>
    <w:rsid w:val="008579CD"/>
    <w:rsid w:val="00882D1A"/>
    <w:rsid w:val="008A6F2E"/>
    <w:rsid w:val="008B1C00"/>
    <w:rsid w:val="008B7456"/>
    <w:rsid w:val="008D29A5"/>
    <w:rsid w:val="008E10A5"/>
    <w:rsid w:val="008E48C8"/>
    <w:rsid w:val="008F4DCF"/>
    <w:rsid w:val="00906C78"/>
    <w:rsid w:val="0092026C"/>
    <w:rsid w:val="00926303"/>
    <w:rsid w:val="009278A3"/>
    <w:rsid w:val="00931C7A"/>
    <w:rsid w:val="00942DAD"/>
    <w:rsid w:val="009431A4"/>
    <w:rsid w:val="009446E1"/>
    <w:rsid w:val="009510FF"/>
    <w:rsid w:val="009648FC"/>
    <w:rsid w:val="0097143D"/>
    <w:rsid w:val="009840C1"/>
    <w:rsid w:val="00984BDF"/>
    <w:rsid w:val="00996937"/>
    <w:rsid w:val="009A69F4"/>
    <w:rsid w:val="009C3113"/>
    <w:rsid w:val="009C5D29"/>
    <w:rsid w:val="009C7798"/>
    <w:rsid w:val="009D1C24"/>
    <w:rsid w:val="009D54D4"/>
    <w:rsid w:val="009E3084"/>
    <w:rsid w:val="009E3265"/>
    <w:rsid w:val="009F6395"/>
    <w:rsid w:val="00A12AF4"/>
    <w:rsid w:val="00A27E89"/>
    <w:rsid w:val="00A54F8D"/>
    <w:rsid w:val="00A55091"/>
    <w:rsid w:val="00A71A13"/>
    <w:rsid w:val="00A73C36"/>
    <w:rsid w:val="00A83E06"/>
    <w:rsid w:val="00A9299F"/>
    <w:rsid w:val="00A92B8D"/>
    <w:rsid w:val="00A95B3F"/>
    <w:rsid w:val="00AA0AF3"/>
    <w:rsid w:val="00AA43D1"/>
    <w:rsid w:val="00AB497C"/>
    <w:rsid w:val="00AB67A5"/>
    <w:rsid w:val="00AC6E39"/>
    <w:rsid w:val="00AD3D78"/>
    <w:rsid w:val="00AF5BF4"/>
    <w:rsid w:val="00B15292"/>
    <w:rsid w:val="00B31A4B"/>
    <w:rsid w:val="00B53170"/>
    <w:rsid w:val="00B560B8"/>
    <w:rsid w:val="00B721ED"/>
    <w:rsid w:val="00B82FD1"/>
    <w:rsid w:val="00BB6BAB"/>
    <w:rsid w:val="00BC49F3"/>
    <w:rsid w:val="00BC59EC"/>
    <w:rsid w:val="00BD2D62"/>
    <w:rsid w:val="00BD5343"/>
    <w:rsid w:val="00BF5C4B"/>
    <w:rsid w:val="00C0017A"/>
    <w:rsid w:val="00C03799"/>
    <w:rsid w:val="00C13721"/>
    <w:rsid w:val="00C314C3"/>
    <w:rsid w:val="00C40E29"/>
    <w:rsid w:val="00C4187F"/>
    <w:rsid w:val="00C42FBE"/>
    <w:rsid w:val="00C6135E"/>
    <w:rsid w:val="00C61368"/>
    <w:rsid w:val="00C63A42"/>
    <w:rsid w:val="00C7433E"/>
    <w:rsid w:val="00C8266A"/>
    <w:rsid w:val="00C843B3"/>
    <w:rsid w:val="00C92D69"/>
    <w:rsid w:val="00CA2E24"/>
    <w:rsid w:val="00CA3D6F"/>
    <w:rsid w:val="00CA5CEB"/>
    <w:rsid w:val="00CA76C6"/>
    <w:rsid w:val="00CB132C"/>
    <w:rsid w:val="00D153E0"/>
    <w:rsid w:val="00D16E16"/>
    <w:rsid w:val="00D22958"/>
    <w:rsid w:val="00D22FDB"/>
    <w:rsid w:val="00D41ACA"/>
    <w:rsid w:val="00D5162D"/>
    <w:rsid w:val="00D52E0E"/>
    <w:rsid w:val="00D7215F"/>
    <w:rsid w:val="00D7787C"/>
    <w:rsid w:val="00D80697"/>
    <w:rsid w:val="00DA0218"/>
    <w:rsid w:val="00DA26A4"/>
    <w:rsid w:val="00DC72CC"/>
    <w:rsid w:val="00DC7B5A"/>
    <w:rsid w:val="00DE0900"/>
    <w:rsid w:val="00DE3488"/>
    <w:rsid w:val="00DE7E6F"/>
    <w:rsid w:val="00E06D3E"/>
    <w:rsid w:val="00E07E46"/>
    <w:rsid w:val="00E36502"/>
    <w:rsid w:val="00E518E9"/>
    <w:rsid w:val="00E647AF"/>
    <w:rsid w:val="00E67E70"/>
    <w:rsid w:val="00E73F14"/>
    <w:rsid w:val="00E75B96"/>
    <w:rsid w:val="00E83D3A"/>
    <w:rsid w:val="00E86626"/>
    <w:rsid w:val="00E902E4"/>
    <w:rsid w:val="00E93E78"/>
    <w:rsid w:val="00E94EC5"/>
    <w:rsid w:val="00EA0ACA"/>
    <w:rsid w:val="00EB72CE"/>
    <w:rsid w:val="00EE45DD"/>
    <w:rsid w:val="00EF4857"/>
    <w:rsid w:val="00EF5954"/>
    <w:rsid w:val="00F033CF"/>
    <w:rsid w:val="00F12CAE"/>
    <w:rsid w:val="00F176ED"/>
    <w:rsid w:val="00F31B1E"/>
    <w:rsid w:val="00F64787"/>
    <w:rsid w:val="00F80714"/>
    <w:rsid w:val="00F80E92"/>
    <w:rsid w:val="00F95549"/>
    <w:rsid w:val="00FA104A"/>
    <w:rsid w:val="00FA60FD"/>
    <w:rsid w:val="00FB2BB1"/>
    <w:rsid w:val="00FD07DF"/>
    <w:rsid w:val="00FD7472"/>
    <w:rsid w:val="00FE315E"/>
    <w:rsid w:val="00FF0E5E"/>
    <w:rsid w:val="00FF411C"/>
    <w:rsid w:val="00FF5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B0FFE-F10F-44AC-B94A-0AF18C2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right" w:pos="8789"/>
      </w:tabs>
      <w:outlineLvl w:val="0"/>
    </w:pPr>
    <w:rPr>
      <w:b/>
      <w:sz w:val="28"/>
    </w:rPr>
  </w:style>
  <w:style w:type="paragraph" w:styleId="berschrift2">
    <w:name w:val="heading 2"/>
    <w:basedOn w:val="Standard"/>
    <w:next w:val="Standard"/>
    <w:qFormat/>
    <w:pPr>
      <w:keepNext/>
      <w:tabs>
        <w:tab w:val="right" w:pos="8789"/>
      </w:tabs>
      <w:jc w:val="center"/>
      <w:outlineLvl w:val="1"/>
    </w:pPr>
    <w:rPr>
      <w:b/>
      <w:sz w:val="32"/>
    </w:rPr>
  </w:style>
  <w:style w:type="paragraph" w:styleId="berschrift3">
    <w:name w:val="heading 3"/>
    <w:basedOn w:val="Standard"/>
    <w:next w:val="Standard"/>
    <w:qFormat/>
    <w:pPr>
      <w:keepNext/>
      <w:jc w:val="right"/>
      <w:outlineLvl w:val="2"/>
    </w:pPr>
    <w:rPr>
      <w:b/>
    </w:rPr>
  </w:style>
  <w:style w:type="paragraph" w:styleId="berschrift4">
    <w:name w:val="heading 4"/>
    <w:basedOn w:val="Standard"/>
    <w:next w:val="Standard"/>
    <w:qFormat/>
    <w:pPr>
      <w:keepNext/>
      <w:tabs>
        <w:tab w:val="left" w:pos="284"/>
        <w:tab w:val="left" w:pos="4395"/>
        <w:tab w:val="left" w:pos="4678"/>
      </w:tabs>
      <w:outlineLvl w:val="3"/>
    </w:pPr>
    <w:rPr>
      <w:b/>
      <w:sz w:val="20"/>
    </w:rPr>
  </w:style>
  <w:style w:type="paragraph" w:styleId="berschrift5">
    <w:name w:val="heading 5"/>
    <w:basedOn w:val="Standard"/>
    <w:next w:val="Standard"/>
    <w:qFormat/>
    <w:pPr>
      <w:keepNext/>
      <w:tabs>
        <w:tab w:val="left" w:pos="284"/>
        <w:tab w:val="left" w:pos="4395"/>
        <w:tab w:val="left" w:pos="4678"/>
      </w:tabs>
      <w:outlineLvl w:val="4"/>
    </w:pPr>
    <w:rPr>
      <w:b/>
      <w:sz w:val="22"/>
    </w:rPr>
  </w:style>
  <w:style w:type="paragraph" w:styleId="berschrift6">
    <w:name w:val="heading 6"/>
    <w:basedOn w:val="Standard"/>
    <w:next w:val="Standard"/>
    <w:qFormat/>
    <w:pPr>
      <w:keepNext/>
      <w:tabs>
        <w:tab w:val="left" w:pos="1348"/>
        <w:tab w:val="left" w:pos="7938"/>
      </w:tabs>
      <w:spacing w:before="300"/>
      <w:ind w:left="170"/>
      <w:outlineLvl w:val="5"/>
    </w:pPr>
    <w:rPr>
      <w:b/>
    </w:rPr>
  </w:style>
  <w:style w:type="paragraph" w:styleId="berschrift7">
    <w:name w:val="heading 7"/>
    <w:basedOn w:val="Standard"/>
    <w:next w:val="Standard"/>
    <w:qFormat/>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567"/>
        <w:tab w:val="left" w:pos="851"/>
        <w:tab w:val="left" w:pos="7938"/>
      </w:tabs>
      <w:ind w:left="930"/>
    </w:pPr>
    <w:rPr>
      <w:sz w:val="22"/>
    </w:rPr>
  </w:style>
  <w:style w:type="paragraph" w:styleId="Textkrper-Einzug2">
    <w:name w:val="Body Text Indent 2"/>
    <w:basedOn w:val="Standard"/>
    <w:pPr>
      <w:ind w:left="851" w:hanging="851"/>
    </w:pPr>
    <w:rPr>
      <w:sz w:val="22"/>
    </w:rPr>
  </w:style>
  <w:style w:type="paragraph" w:styleId="Textkrper-Einzug3">
    <w:name w:val="Body Text Indent 3"/>
    <w:basedOn w:val="Standard"/>
    <w:pPr>
      <w:ind w:left="1134"/>
    </w:pPr>
    <w:rPr>
      <w:sz w:val="22"/>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5118</Characters>
  <Application>Microsoft Office Word</Application>
  <DocSecurity>0</DocSecurity>
  <Lines>127</Lines>
  <Paragraphs>54</Paragraphs>
  <ScaleCrop>false</ScaleCrop>
  <HeadingPairs>
    <vt:vector size="2" baseType="variant">
      <vt:variant>
        <vt:lpstr>Titel</vt:lpstr>
      </vt:variant>
      <vt:variant>
        <vt:i4>1</vt:i4>
      </vt:variant>
    </vt:vector>
  </HeadingPairs>
  <TitlesOfParts>
    <vt:vector size="1" baseType="lpstr">
      <vt:lpstr>Vorlage Probezeitbeurteilung</vt:lpstr>
    </vt:vector>
  </TitlesOfParts>
  <Company>Bayerisches Staatsministerium für Unterricht und Kultus</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Probezeitbeurteilung</dc:title>
  <dc:subject>Version 1.4.2009</dc:subject>
  <dc:creator>U.Freiberger</dc:creator>
  <cp:keywords/>
  <cp:lastModifiedBy>Petra Herfert</cp:lastModifiedBy>
  <cp:revision>3</cp:revision>
  <cp:lastPrinted>2023-12-11T16:38:00Z</cp:lastPrinted>
  <dcterms:created xsi:type="dcterms:W3CDTF">2023-12-11T16:38:00Z</dcterms:created>
  <dcterms:modified xsi:type="dcterms:W3CDTF">2023-12-11T16:40:00Z</dcterms:modified>
</cp:coreProperties>
</file>